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63E" w:rsidRDefault="003845F7" w:rsidP="003B563E">
      <w:pPr>
        <w:rPr>
          <w:rFonts w:ascii="標楷體" w:eastAsia="標楷體" w:hAnsi="標楷體"/>
          <w:szCs w:val="24"/>
        </w:rPr>
      </w:pPr>
      <w:bookmarkStart w:id="0" w:name="_GoBack"/>
      <w:bookmarkEnd w:id="0"/>
      <w:r w:rsidRPr="003845F7">
        <w:rPr>
          <w:rFonts w:ascii="標楷體" w:eastAsia="標楷體" w:hAnsi="標楷體" w:hint="eastAsia"/>
          <w:szCs w:val="24"/>
        </w:rPr>
        <w:t>附件一</w:t>
      </w:r>
    </w:p>
    <w:p w:rsidR="003845F7" w:rsidRPr="000917BA" w:rsidRDefault="003845F7" w:rsidP="003845F7">
      <w:pPr>
        <w:jc w:val="center"/>
        <w:rPr>
          <w:rFonts w:ascii="標楷體" w:eastAsia="標楷體" w:hAnsi="標楷體"/>
          <w:sz w:val="40"/>
          <w:szCs w:val="40"/>
        </w:rPr>
      </w:pPr>
      <w:r w:rsidRPr="000917BA">
        <w:rPr>
          <w:rFonts w:ascii="標楷體" w:eastAsia="標楷體" w:hAnsi="標楷體" w:hint="eastAsia"/>
          <w:sz w:val="40"/>
          <w:szCs w:val="40"/>
        </w:rPr>
        <w:t>國立臺東大學附屬特殊教育學校攀岩場安全攀登規則</w:t>
      </w:r>
    </w:p>
    <w:p w:rsidR="000917BA" w:rsidRPr="002E3A40" w:rsidRDefault="000917BA" w:rsidP="003845F7">
      <w:pPr>
        <w:jc w:val="center"/>
        <w:rPr>
          <w:rFonts w:ascii="標楷體" w:eastAsia="標楷體" w:hAnsi="標楷體"/>
          <w:color w:val="000000" w:themeColor="text1"/>
          <w:szCs w:val="24"/>
        </w:rPr>
      </w:pPr>
    </w:p>
    <w:p w:rsidR="003845F7" w:rsidRPr="002E3A40" w:rsidRDefault="000917BA" w:rsidP="000A52E4">
      <w:pPr>
        <w:jc w:val="both"/>
        <w:rPr>
          <w:rFonts w:ascii="標楷體" w:eastAsia="標楷體" w:hAnsi="標楷體"/>
          <w:color w:val="000000" w:themeColor="text1"/>
          <w:sz w:val="26"/>
          <w:szCs w:val="26"/>
        </w:rPr>
      </w:pPr>
      <w:r w:rsidRPr="002E3A40">
        <w:rPr>
          <w:rFonts w:ascii="標楷體" w:eastAsia="標楷體" w:hAnsi="標楷體" w:hint="eastAsia"/>
          <w:color w:val="000000" w:themeColor="text1"/>
          <w:szCs w:val="24"/>
        </w:rPr>
        <w:t xml:space="preserve">   </w:t>
      </w:r>
      <w:r w:rsidRPr="002E3A40">
        <w:rPr>
          <w:rFonts w:ascii="標楷體" w:eastAsia="標楷體" w:hAnsi="標楷體" w:hint="eastAsia"/>
          <w:color w:val="000000" w:themeColor="text1"/>
          <w:sz w:val="26"/>
          <w:szCs w:val="26"/>
        </w:rPr>
        <w:t xml:space="preserve"> </w:t>
      </w:r>
      <w:r w:rsidR="003845F7" w:rsidRPr="002E3A40">
        <w:rPr>
          <w:rFonts w:ascii="標楷體" w:eastAsia="標楷體" w:hAnsi="標楷體" w:hint="eastAsia"/>
          <w:color w:val="000000" w:themeColor="text1"/>
          <w:sz w:val="26"/>
          <w:szCs w:val="26"/>
        </w:rPr>
        <w:t>使用者</w:t>
      </w:r>
      <w:r w:rsidR="003E4D51" w:rsidRPr="002E3A40">
        <w:rPr>
          <w:rFonts w:ascii="標楷體" w:eastAsia="標楷體" w:hAnsi="標楷體" w:hint="eastAsia"/>
          <w:color w:val="000000" w:themeColor="text1"/>
          <w:sz w:val="26"/>
          <w:szCs w:val="26"/>
        </w:rPr>
        <w:t>每</w:t>
      </w:r>
      <w:r w:rsidR="003845F7" w:rsidRPr="002E3A40">
        <w:rPr>
          <w:rFonts w:ascii="標楷體" w:eastAsia="標楷體" w:hAnsi="標楷體" w:hint="eastAsia"/>
          <w:color w:val="000000" w:themeColor="text1"/>
          <w:sz w:val="26"/>
          <w:szCs w:val="26"/>
        </w:rPr>
        <w:t>次必須詳細填寫</w:t>
      </w:r>
      <w:r w:rsidR="003E4D51" w:rsidRPr="002E3A40">
        <w:rPr>
          <w:rFonts w:ascii="標楷體" w:eastAsia="標楷體" w:hAnsi="標楷體" w:hint="eastAsia"/>
          <w:color w:val="000000" w:themeColor="text1"/>
          <w:sz w:val="26"/>
          <w:szCs w:val="26"/>
        </w:rPr>
        <w:t>附件二</w:t>
      </w:r>
      <w:r w:rsidR="003845F7" w:rsidRPr="002E3A40">
        <w:rPr>
          <w:rFonts w:ascii="標楷體" w:eastAsia="標楷體" w:hAnsi="標楷體" w:hint="eastAsia"/>
          <w:color w:val="000000" w:themeColor="text1"/>
          <w:sz w:val="26"/>
          <w:szCs w:val="26"/>
        </w:rPr>
        <w:t>「</w:t>
      </w:r>
      <w:r w:rsidR="003E4D51" w:rsidRPr="002E3A40">
        <w:rPr>
          <w:rFonts w:ascii="標楷體" w:eastAsia="標楷體" w:hAnsi="標楷體" w:hint="eastAsia"/>
          <w:color w:val="000000" w:themeColor="text1"/>
          <w:sz w:val="26"/>
          <w:szCs w:val="26"/>
        </w:rPr>
        <w:t>安全攀登規則切結書</w:t>
      </w:r>
      <w:r w:rsidR="003845F7" w:rsidRPr="002E3A40">
        <w:rPr>
          <w:rFonts w:ascii="標楷體" w:eastAsia="標楷體" w:hAnsi="標楷體" w:hint="eastAsia"/>
          <w:color w:val="000000" w:themeColor="text1"/>
          <w:sz w:val="26"/>
          <w:szCs w:val="26"/>
        </w:rPr>
        <w:t>」及附件</w:t>
      </w:r>
      <w:r w:rsidR="003E4D51" w:rsidRPr="002E3A40">
        <w:rPr>
          <w:rFonts w:ascii="標楷體" w:eastAsia="標楷體" w:hAnsi="標楷體" w:hint="eastAsia"/>
          <w:color w:val="000000" w:themeColor="text1"/>
          <w:sz w:val="26"/>
          <w:szCs w:val="26"/>
        </w:rPr>
        <w:t>三</w:t>
      </w:r>
      <w:r w:rsidR="003845F7" w:rsidRPr="002E3A40">
        <w:rPr>
          <w:rFonts w:ascii="標楷體" w:eastAsia="標楷體" w:hAnsi="標楷體" w:hint="eastAsia"/>
          <w:color w:val="000000" w:themeColor="text1"/>
          <w:sz w:val="26"/>
          <w:szCs w:val="26"/>
        </w:rPr>
        <w:t>「每日健康聲明表」，</w:t>
      </w:r>
      <w:r w:rsidR="000A52E4" w:rsidRPr="002E3A40">
        <w:rPr>
          <w:rFonts w:ascii="標楷體" w:eastAsia="標楷體" w:hAnsi="標楷體" w:hint="eastAsia"/>
          <w:color w:val="000000" w:themeColor="text1"/>
          <w:sz w:val="26"/>
          <w:szCs w:val="26"/>
        </w:rPr>
        <w:t>以</w:t>
      </w:r>
      <w:r w:rsidR="003845F7" w:rsidRPr="002E3A40">
        <w:rPr>
          <w:rFonts w:ascii="標楷體" w:eastAsia="標楷體" w:hAnsi="標楷體" w:hint="eastAsia"/>
          <w:color w:val="000000" w:themeColor="text1"/>
          <w:sz w:val="26"/>
          <w:szCs w:val="26"/>
        </w:rPr>
        <w:t>對</w:t>
      </w:r>
      <w:r w:rsidR="000A52E4" w:rsidRPr="002E3A40">
        <w:rPr>
          <w:rFonts w:ascii="標楷體" w:eastAsia="標楷體" w:hAnsi="標楷體" w:hint="eastAsia"/>
          <w:color w:val="000000" w:themeColor="text1"/>
          <w:sz w:val="26"/>
          <w:szCs w:val="26"/>
        </w:rPr>
        <w:t>個人</w:t>
      </w:r>
      <w:r w:rsidR="003845F7" w:rsidRPr="002E3A40">
        <w:rPr>
          <w:rFonts w:ascii="標楷體" w:eastAsia="標楷體" w:hAnsi="標楷體" w:hint="eastAsia"/>
          <w:color w:val="000000" w:themeColor="text1"/>
          <w:sz w:val="26"/>
          <w:szCs w:val="26"/>
        </w:rPr>
        <w:t>的安全攀登/確保知識及能力負責。請攀登者務必遵守下列的安全規定：</w:t>
      </w:r>
    </w:p>
    <w:p w:rsidR="000917BA" w:rsidRPr="002E3A40" w:rsidRDefault="000917BA" w:rsidP="000917BA">
      <w:pPr>
        <w:pStyle w:val="a3"/>
        <w:numPr>
          <w:ilvl w:val="0"/>
          <w:numId w:val="3"/>
        </w:numPr>
        <w:ind w:leftChars="0"/>
        <w:rPr>
          <w:rFonts w:ascii="標楷體" w:eastAsia="標楷體" w:hAnsi="標楷體"/>
          <w:color w:val="000000" w:themeColor="text1"/>
          <w:sz w:val="26"/>
          <w:szCs w:val="26"/>
        </w:rPr>
      </w:pPr>
      <w:r w:rsidRPr="002E3A40">
        <w:rPr>
          <w:rFonts w:ascii="標楷體" w:eastAsia="標楷體" w:hAnsi="標楷體" w:hint="eastAsia"/>
          <w:color w:val="000000" w:themeColor="text1"/>
          <w:sz w:val="26"/>
          <w:szCs w:val="26"/>
        </w:rPr>
        <w:t>攀登時，應使用符合下列安全規範器材，並依照本要點第</w:t>
      </w:r>
      <w:r w:rsidR="000A52E4" w:rsidRPr="002E3A40">
        <w:rPr>
          <w:rFonts w:ascii="標楷體" w:eastAsia="標楷體" w:hAnsi="標楷體" w:hint="eastAsia"/>
          <w:color w:val="000000" w:themeColor="text1"/>
          <w:sz w:val="26"/>
          <w:szCs w:val="26"/>
        </w:rPr>
        <w:t>七</w:t>
      </w:r>
      <w:r w:rsidRPr="002E3A40">
        <w:rPr>
          <w:rFonts w:ascii="標楷體" w:eastAsia="標楷體" w:hAnsi="標楷體" w:hint="eastAsia"/>
          <w:color w:val="000000" w:themeColor="text1"/>
          <w:sz w:val="26"/>
          <w:szCs w:val="26"/>
        </w:rPr>
        <w:t>點攀登類型使用：</w:t>
      </w:r>
    </w:p>
    <w:tbl>
      <w:tblPr>
        <w:tblStyle w:val="a4"/>
        <w:tblW w:w="0" w:type="auto"/>
        <w:tblInd w:w="600" w:type="dxa"/>
        <w:tblLook w:val="04A0" w:firstRow="1" w:lastRow="0" w:firstColumn="1" w:lastColumn="0" w:noHBand="0" w:noVBand="1"/>
      </w:tblPr>
      <w:tblGrid>
        <w:gridCol w:w="1769"/>
        <w:gridCol w:w="1452"/>
        <w:gridCol w:w="3726"/>
        <w:gridCol w:w="1855"/>
      </w:tblGrid>
      <w:tr w:rsidR="00602821" w:rsidRPr="00E21302" w:rsidTr="00602821">
        <w:tc>
          <w:tcPr>
            <w:tcW w:w="1769" w:type="dxa"/>
            <w:shd w:val="clear" w:color="auto" w:fill="FFF2CC" w:themeFill="accent4" w:themeFillTint="33"/>
          </w:tcPr>
          <w:p w:rsidR="00602821" w:rsidRPr="00E21302" w:rsidRDefault="00602821" w:rsidP="000917BA">
            <w:pPr>
              <w:pStyle w:val="a3"/>
              <w:ind w:leftChars="0" w:left="0"/>
              <w:rPr>
                <w:rFonts w:ascii="標楷體" w:eastAsia="標楷體" w:hAnsi="標楷體"/>
                <w:sz w:val="26"/>
                <w:szCs w:val="26"/>
              </w:rPr>
            </w:pPr>
            <w:r w:rsidRPr="00E21302">
              <w:rPr>
                <w:rFonts w:ascii="標楷體" w:eastAsia="標楷體" w:hAnsi="標楷體" w:hint="eastAsia"/>
                <w:sz w:val="26"/>
                <w:szCs w:val="26"/>
              </w:rPr>
              <w:t>器材</w:t>
            </w:r>
          </w:p>
        </w:tc>
        <w:tc>
          <w:tcPr>
            <w:tcW w:w="1452" w:type="dxa"/>
            <w:shd w:val="clear" w:color="auto" w:fill="FFF2CC" w:themeFill="accent4" w:themeFillTint="33"/>
          </w:tcPr>
          <w:p w:rsidR="00602821" w:rsidRPr="00E21302" w:rsidRDefault="00602821" w:rsidP="000917BA">
            <w:pPr>
              <w:pStyle w:val="a3"/>
              <w:ind w:leftChars="0" w:left="0"/>
              <w:rPr>
                <w:rFonts w:ascii="標楷體" w:eastAsia="標楷體" w:hAnsi="標楷體"/>
                <w:sz w:val="26"/>
                <w:szCs w:val="26"/>
              </w:rPr>
            </w:pPr>
            <w:r w:rsidRPr="00E21302">
              <w:rPr>
                <w:rFonts w:ascii="標楷體" w:eastAsia="標楷體" w:hAnsi="標楷體" w:hint="eastAsia"/>
                <w:sz w:val="26"/>
                <w:szCs w:val="26"/>
              </w:rPr>
              <w:t>安全規範</w:t>
            </w:r>
          </w:p>
        </w:tc>
        <w:tc>
          <w:tcPr>
            <w:tcW w:w="3726" w:type="dxa"/>
            <w:shd w:val="clear" w:color="auto" w:fill="FFF2CC" w:themeFill="accent4" w:themeFillTint="33"/>
          </w:tcPr>
          <w:p w:rsidR="00602821" w:rsidRPr="00E21302" w:rsidRDefault="00602821" w:rsidP="000917BA">
            <w:pPr>
              <w:pStyle w:val="a3"/>
              <w:ind w:leftChars="0" w:left="0"/>
              <w:rPr>
                <w:rFonts w:ascii="標楷體" w:eastAsia="標楷體" w:hAnsi="標楷體"/>
                <w:sz w:val="26"/>
                <w:szCs w:val="26"/>
              </w:rPr>
            </w:pPr>
            <w:r w:rsidRPr="00E21302">
              <w:rPr>
                <w:rFonts w:ascii="標楷體" w:eastAsia="標楷體" w:hAnsi="標楷體" w:hint="eastAsia"/>
                <w:sz w:val="26"/>
                <w:szCs w:val="26"/>
              </w:rPr>
              <w:t>圖示</w:t>
            </w:r>
          </w:p>
        </w:tc>
        <w:tc>
          <w:tcPr>
            <w:tcW w:w="1855" w:type="dxa"/>
            <w:shd w:val="clear" w:color="auto" w:fill="FFF2CC" w:themeFill="accent4" w:themeFillTint="33"/>
          </w:tcPr>
          <w:p w:rsidR="00602821" w:rsidRPr="00E21302" w:rsidRDefault="00602821" w:rsidP="000917BA">
            <w:pPr>
              <w:pStyle w:val="a3"/>
              <w:ind w:leftChars="0" w:left="0"/>
              <w:rPr>
                <w:rFonts w:ascii="標楷體" w:eastAsia="標楷體" w:hAnsi="標楷體"/>
                <w:sz w:val="26"/>
                <w:szCs w:val="26"/>
              </w:rPr>
            </w:pPr>
            <w:r>
              <w:rPr>
                <w:rFonts w:ascii="標楷體" w:eastAsia="標楷體" w:hAnsi="標楷體" w:hint="eastAsia"/>
                <w:sz w:val="26"/>
                <w:szCs w:val="26"/>
              </w:rPr>
              <w:t>借用收費標準</w:t>
            </w:r>
          </w:p>
        </w:tc>
      </w:tr>
      <w:tr w:rsidR="00602821" w:rsidRPr="00E21302" w:rsidTr="00602821">
        <w:tc>
          <w:tcPr>
            <w:tcW w:w="1769" w:type="dxa"/>
          </w:tcPr>
          <w:p w:rsidR="00602821" w:rsidRPr="00E21302" w:rsidRDefault="00602821" w:rsidP="000917BA">
            <w:pPr>
              <w:pStyle w:val="a3"/>
              <w:ind w:leftChars="0" w:left="0"/>
              <w:rPr>
                <w:rFonts w:ascii="標楷體" w:eastAsia="標楷體" w:hAnsi="標楷體"/>
                <w:sz w:val="26"/>
                <w:szCs w:val="26"/>
              </w:rPr>
            </w:pPr>
            <w:r w:rsidRPr="000D476B">
              <w:rPr>
                <w:rFonts w:ascii="標楷體" w:eastAsia="標楷體" w:hAnsi="標楷體" w:hint="eastAsia"/>
                <w:sz w:val="26"/>
                <w:szCs w:val="26"/>
              </w:rPr>
              <w:t>鋁合金攀岩鉤</w:t>
            </w:r>
            <w:r w:rsidRPr="00667CF0">
              <w:rPr>
                <w:rFonts w:ascii="標楷體" w:eastAsia="標楷體" w:hAnsi="標楷體" w:hint="eastAsia"/>
                <w:sz w:val="26"/>
                <w:szCs w:val="26"/>
              </w:rPr>
              <w:t>環(自動有鎖鉤環)</w:t>
            </w:r>
          </w:p>
        </w:tc>
        <w:tc>
          <w:tcPr>
            <w:tcW w:w="1452" w:type="dxa"/>
          </w:tcPr>
          <w:p w:rsidR="00602821" w:rsidRDefault="00602821" w:rsidP="000917BA">
            <w:pPr>
              <w:pStyle w:val="a3"/>
              <w:ind w:leftChars="0" w:left="0"/>
              <w:rPr>
                <w:rFonts w:ascii="標楷體" w:eastAsia="標楷體" w:hAnsi="標楷體"/>
                <w:sz w:val="26"/>
                <w:szCs w:val="26"/>
              </w:rPr>
            </w:pPr>
            <w:r>
              <w:rPr>
                <w:rFonts w:ascii="標楷體" w:eastAsia="標楷體" w:hAnsi="標楷體" w:hint="eastAsia"/>
                <w:sz w:val="26"/>
                <w:szCs w:val="26"/>
              </w:rPr>
              <w:t>E</w:t>
            </w:r>
            <w:r>
              <w:rPr>
                <w:rFonts w:ascii="標楷體" w:eastAsia="標楷體" w:hAnsi="標楷體"/>
                <w:sz w:val="26"/>
                <w:szCs w:val="26"/>
              </w:rPr>
              <w:t>N 12275</w:t>
            </w:r>
          </w:p>
          <w:p w:rsidR="00602821" w:rsidRDefault="00602821" w:rsidP="000917BA">
            <w:pPr>
              <w:pStyle w:val="a3"/>
              <w:ind w:leftChars="0" w:left="0"/>
              <w:rPr>
                <w:rFonts w:ascii="標楷體" w:eastAsia="標楷體" w:hAnsi="標楷體"/>
                <w:sz w:val="26"/>
                <w:szCs w:val="26"/>
              </w:rPr>
            </w:pPr>
            <w:r>
              <w:rPr>
                <w:rFonts w:ascii="標楷體" w:eastAsia="標楷體" w:hAnsi="標楷體"/>
                <w:sz w:val="26"/>
                <w:szCs w:val="26"/>
              </w:rPr>
              <w:t>EN 362</w:t>
            </w:r>
          </w:p>
          <w:p w:rsidR="00602821" w:rsidRPr="00E21302" w:rsidRDefault="00602821" w:rsidP="000917BA">
            <w:pPr>
              <w:pStyle w:val="a3"/>
              <w:ind w:leftChars="0" w:left="0"/>
              <w:rPr>
                <w:rFonts w:ascii="標楷體" w:eastAsia="標楷體" w:hAnsi="標楷體"/>
                <w:sz w:val="26"/>
                <w:szCs w:val="26"/>
              </w:rPr>
            </w:pPr>
            <w:r>
              <w:rPr>
                <w:rFonts w:ascii="標楷體" w:eastAsia="標楷體" w:hAnsi="標楷體"/>
                <w:sz w:val="26"/>
                <w:szCs w:val="26"/>
              </w:rPr>
              <w:t>UIAA 121</w:t>
            </w:r>
          </w:p>
        </w:tc>
        <w:tc>
          <w:tcPr>
            <w:tcW w:w="3726" w:type="dxa"/>
          </w:tcPr>
          <w:p w:rsidR="00602821" w:rsidRPr="00E21302" w:rsidRDefault="00602821" w:rsidP="000917BA">
            <w:pPr>
              <w:pStyle w:val="a3"/>
              <w:ind w:leftChars="0" w:left="0"/>
              <w:rPr>
                <w:rFonts w:ascii="標楷體" w:eastAsia="標楷體" w:hAnsi="標楷體"/>
                <w:sz w:val="26"/>
                <w:szCs w:val="26"/>
              </w:rPr>
            </w:pPr>
            <w:r w:rsidRPr="00E21302">
              <w:rPr>
                <w:rFonts w:ascii="標楷體" w:eastAsia="標楷體" w:hAnsi="標楷體"/>
                <w:noProof/>
                <w:sz w:val="26"/>
                <w:szCs w:val="26"/>
              </w:rPr>
              <w:drawing>
                <wp:inline distT="0" distB="0" distL="0" distR="0" wp14:anchorId="11E56655" wp14:editId="2893871F">
                  <wp:extent cx="2222011" cy="1754803"/>
                  <wp:effectExtent l="0" t="0" r="698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33271" cy="1763696"/>
                          </a:xfrm>
                          <a:prstGeom prst="rect">
                            <a:avLst/>
                          </a:prstGeom>
                        </pic:spPr>
                      </pic:pic>
                    </a:graphicData>
                  </a:graphic>
                </wp:inline>
              </w:drawing>
            </w:r>
          </w:p>
        </w:tc>
        <w:tc>
          <w:tcPr>
            <w:tcW w:w="1855" w:type="dxa"/>
          </w:tcPr>
          <w:p w:rsidR="00602821" w:rsidRPr="00E21302" w:rsidRDefault="00602821" w:rsidP="000917BA">
            <w:pPr>
              <w:pStyle w:val="a3"/>
              <w:ind w:leftChars="0" w:left="0"/>
              <w:rPr>
                <w:rFonts w:ascii="標楷體" w:eastAsia="標楷體" w:hAnsi="標楷體"/>
                <w:noProof/>
                <w:sz w:val="26"/>
                <w:szCs w:val="26"/>
              </w:rPr>
            </w:pPr>
            <w:r>
              <w:rPr>
                <w:rFonts w:ascii="標楷體" w:eastAsia="標楷體" w:hAnsi="標楷體" w:hint="eastAsia"/>
                <w:noProof/>
                <w:sz w:val="26"/>
                <w:szCs w:val="26"/>
              </w:rPr>
              <w:t>單次1個20元</w:t>
            </w:r>
          </w:p>
        </w:tc>
      </w:tr>
      <w:tr w:rsidR="00602821" w:rsidRPr="00E21302" w:rsidTr="00602821">
        <w:tc>
          <w:tcPr>
            <w:tcW w:w="1769" w:type="dxa"/>
          </w:tcPr>
          <w:p w:rsidR="00602821" w:rsidRPr="00E21302" w:rsidRDefault="00602821" w:rsidP="000917BA">
            <w:pPr>
              <w:pStyle w:val="a3"/>
              <w:ind w:leftChars="0" w:left="0"/>
              <w:rPr>
                <w:rFonts w:ascii="標楷體" w:eastAsia="標楷體" w:hAnsi="標楷體"/>
                <w:sz w:val="26"/>
                <w:szCs w:val="26"/>
              </w:rPr>
            </w:pPr>
            <w:r w:rsidRPr="00E21302">
              <w:rPr>
                <w:rFonts w:ascii="標楷體" w:eastAsia="標楷體" w:hAnsi="標楷體" w:hint="eastAsia"/>
                <w:sz w:val="26"/>
                <w:szCs w:val="26"/>
              </w:rPr>
              <w:t>吊帶</w:t>
            </w:r>
          </w:p>
        </w:tc>
        <w:tc>
          <w:tcPr>
            <w:tcW w:w="1452" w:type="dxa"/>
          </w:tcPr>
          <w:p w:rsidR="00602821" w:rsidRDefault="00602821" w:rsidP="000D476B">
            <w:pPr>
              <w:pStyle w:val="a3"/>
              <w:ind w:leftChars="0" w:left="0"/>
              <w:rPr>
                <w:rFonts w:ascii="標楷體" w:eastAsia="標楷體" w:hAnsi="標楷體"/>
                <w:sz w:val="26"/>
                <w:szCs w:val="26"/>
              </w:rPr>
            </w:pPr>
            <w:r>
              <w:rPr>
                <w:rFonts w:ascii="標楷體" w:eastAsia="標楷體" w:hAnsi="標楷體" w:hint="eastAsia"/>
                <w:sz w:val="26"/>
                <w:szCs w:val="26"/>
              </w:rPr>
              <w:t>E</w:t>
            </w:r>
            <w:r>
              <w:rPr>
                <w:rFonts w:ascii="標楷體" w:eastAsia="標楷體" w:hAnsi="標楷體"/>
                <w:sz w:val="26"/>
                <w:szCs w:val="26"/>
              </w:rPr>
              <w:t>N 12277 typB</w:t>
            </w:r>
          </w:p>
          <w:p w:rsidR="00602821" w:rsidRPr="00E21302" w:rsidRDefault="00602821" w:rsidP="000D476B">
            <w:pPr>
              <w:pStyle w:val="a3"/>
              <w:ind w:leftChars="0" w:left="0"/>
              <w:rPr>
                <w:rFonts w:ascii="標楷體" w:eastAsia="標楷體" w:hAnsi="標楷體"/>
                <w:sz w:val="26"/>
                <w:szCs w:val="26"/>
              </w:rPr>
            </w:pPr>
            <w:r>
              <w:rPr>
                <w:rFonts w:ascii="標楷體" w:eastAsia="標楷體" w:hAnsi="標楷體"/>
                <w:sz w:val="26"/>
                <w:szCs w:val="26"/>
              </w:rPr>
              <w:t>UIAA 105</w:t>
            </w:r>
          </w:p>
        </w:tc>
        <w:tc>
          <w:tcPr>
            <w:tcW w:w="3726" w:type="dxa"/>
          </w:tcPr>
          <w:p w:rsidR="00602821" w:rsidRPr="00E21302" w:rsidRDefault="00602821" w:rsidP="000917BA">
            <w:pPr>
              <w:pStyle w:val="a3"/>
              <w:ind w:leftChars="0" w:left="0"/>
              <w:rPr>
                <w:rFonts w:ascii="標楷體" w:eastAsia="標楷體" w:hAnsi="標楷體"/>
                <w:sz w:val="26"/>
                <w:szCs w:val="26"/>
              </w:rPr>
            </w:pPr>
            <w:r w:rsidRPr="00E21302">
              <w:rPr>
                <w:rFonts w:ascii="標楷體" w:eastAsia="標楷體" w:hAnsi="標楷體"/>
                <w:noProof/>
                <w:sz w:val="26"/>
                <w:szCs w:val="26"/>
              </w:rPr>
              <w:drawing>
                <wp:inline distT="0" distB="0" distL="0" distR="0" wp14:anchorId="3EB38B9A" wp14:editId="08FF5689">
                  <wp:extent cx="2132799" cy="2013482"/>
                  <wp:effectExtent l="0" t="0" r="127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7054" cy="2036380"/>
                          </a:xfrm>
                          <a:prstGeom prst="rect">
                            <a:avLst/>
                          </a:prstGeom>
                        </pic:spPr>
                      </pic:pic>
                    </a:graphicData>
                  </a:graphic>
                </wp:inline>
              </w:drawing>
            </w:r>
          </w:p>
        </w:tc>
        <w:tc>
          <w:tcPr>
            <w:tcW w:w="1855" w:type="dxa"/>
          </w:tcPr>
          <w:p w:rsidR="00602821" w:rsidRPr="00E21302" w:rsidRDefault="00602821" w:rsidP="000917BA">
            <w:pPr>
              <w:pStyle w:val="a3"/>
              <w:ind w:leftChars="0" w:left="0"/>
              <w:rPr>
                <w:rFonts w:ascii="標楷體" w:eastAsia="標楷體" w:hAnsi="標楷體"/>
                <w:noProof/>
                <w:sz w:val="26"/>
                <w:szCs w:val="26"/>
              </w:rPr>
            </w:pPr>
            <w:r>
              <w:rPr>
                <w:rFonts w:ascii="標楷體" w:eastAsia="標楷體" w:hAnsi="標楷體" w:hint="eastAsia"/>
                <w:noProof/>
                <w:sz w:val="26"/>
                <w:szCs w:val="26"/>
              </w:rPr>
              <w:t>單次1個30元</w:t>
            </w:r>
          </w:p>
        </w:tc>
      </w:tr>
      <w:tr w:rsidR="00602821" w:rsidRPr="00E21302" w:rsidTr="00602821">
        <w:tc>
          <w:tcPr>
            <w:tcW w:w="1769" w:type="dxa"/>
          </w:tcPr>
          <w:p w:rsidR="00602821" w:rsidRPr="00E21302" w:rsidRDefault="00602821" w:rsidP="000917BA">
            <w:pPr>
              <w:pStyle w:val="a3"/>
              <w:ind w:leftChars="0" w:left="0"/>
              <w:rPr>
                <w:rFonts w:ascii="標楷體" w:eastAsia="標楷體" w:hAnsi="標楷體"/>
                <w:sz w:val="26"/>
                <w:szCs w:val="26"/>
              </w:rPr>
            </w:pPr>
            <w:r w:rsidRPr="00E21302">
              <w:rPr>
                <w:rFonts w:ascii="標楷體" w:eastAsia="標楷體" w:hAnsi="標楷體" w:hint="eastAsia"/>
                <w:sz w:val="26"/>
                <w:szCs w:val="26"/>
              </w:rPr>
              <w:t>吊帶</w:t>
            </w:r>
          </w:p>
        </w:tc>
        <w:tc>
          <w:tcPr>
            <w:tcW w:w="1452" w:type="dxa"/>
          </w:tcPr>
          <w:p w:rsidR="00602821" w:rsidRDefault="00602821" w:rsidP="000917BA">
            <w:pPr>
              <w:pStyle w:val="a3"/>
              <w:ind w:leftChars="0" w:left="0"/>
              <w:rPr>
                <w:rFonts w:ascii="標楷體" w:eastAsia="標楷體" w:hAnsi="標楷體"/>
                <w:sz w:val="26"/>
                <w:szCs w:val="26"/>
              </w:rPr>
            </w:pPr>
            <w:r>
              <w:rPr>
                <w:rFonts w:ascii="標楷體" w:eastAsia="標楷體" w:hAnsi="標楷體" w:hint="eastAsia"/>
                <w:sz w:val="26"/>
                <w:szCs w:val="26"/>
              </w:rPr>
              <w:t>E</w:t>
            </w:r>
            <w:r>
              <w:rPr>
                <w:rFonts w:ascii="標楷體" w:eastAsia="標楷體" w:hAnsi="標楷體"/>
                <w:sz w:val="26"/>
                <w:szCs w:val="26"/>
              </w:rPr>
              <w:t>N 12277 typC</w:t>
            </w:r>
          </w:p>
          <w:p w:rsidR="00602821" w:rsidRPr="00E21302" w:rsidRDefault="00602821" w:rsidP="000917BA">
            <w:pPr>
              <w:pStyle w:val="a3"/>
              <w:ind w:leftChars="0" w:left="0"/>
              <w:rPr>
                <w:rFonts w:ascii="標楷體" w:eastAsia="標楷體" w:hAnsi="標楷體"/>
                <w:sz w:val="26"/>
                <w:szCs w:val="26"/>
              </w:rPr>
            </w:pPr>
            <w:r>
              <w:rPr>
                <w:rFonts w:ascii="標楷體" w:eastAsia="標楷體" w:hAnsi="標楷體"/>
                <w:sz w:val="26"/>
                <w:szCs w:val="26"/>
              </w:rPr>
              <w:t>UIAA 105</w:t>
            </w:r>
          </w:p>
        </w:tc>
        <w:tc>
          <w:tcPr>
            <w:tcW w:w="3726" w:type="dxa"/>
          </w:tcPr>
          <w:p w:rsidR="00602821" w:rsidRPr="00E21302" w:rsidRDefault="00602821" w:rsidP="007020CC">
            <w:pPr>
              <w:pStyle w:val="a3"/>
              <w:ind w:leftChars="0" w:left="0"/>
              <w:jc w:val="center"/>
              <w:rPr>
                <w:rFonts w:ascii="標楷體" w:eastAsia="標楷體" w:hAnsi="標楷體"/>
                <w:sz w:val="26"/>
                <w:szCs w:val="26"/>
              </w:rPr>
            </w:pPr>
            <w:r w:rsidRPr="00E21302">
              <w:rPr>
                <w:rFonts w:ascii="標楷體" w:eastAsia="標楷體" w:hAnsi="標楷體"/>
                <w:noProof/>
                <w:sz w:val="26"/>
                <w:szCs w:val="26"/>
              </w:rPr>
              <w:drawing>
                <wp:inline distT="0" distB="0" distL="0" distR="0" wp14:anchorId="46A7731A" wp14:editId="20F7822A">
                  <wp:extent cx="1480185" cy="1833802"/>
                  <wp:effectExtent l="0" t="0" r="571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2334" cy="1861242"/>
                          </a:xfrm>
                          <a:prstGeom prst="rect">
                            <a:avLst/>
                          </a:prstGeom>
                        </pic:spPr>
                      </pic:pic>
                    </a:graphicData>
                  </a:graphic>
                </wp:inline>
              </w:drawing>
            </w:r>
          </w:p>
        </w:tc>
        <w:tc>
          <w:tcPr>
            <w:tcW w:w="1855" w:type="dxa"/>
          </w:tcPr>
          <w:p w:rsidR="00602821" w:rsidRPr="00E21302" w:rsidRDefault="00602821" w:rsidP="00602821">
            <w:pPr>
              <w:pStyle w:val="a3"/>
              <w:ind w:leftChars="0" w:left="0"/>
              <w:rPr>
                <w:rFonts w:ascii="標楷體" w:eastAsia="標楷體" w:hAnsi="標楷體"/>
                <w:noProof/>
                <w:sz w:val="26"/>
                <w:szCs w:val="26"/>
              </w:rPr>
            </w:pPr>
            <w:r>
              <w:rPr>
                <w:rFonts w:ascii="標楷體" w:eastAsia="標楷體" w:hAnsi="標楷體" w:hint="eastAsia"/>
                <w:noProof/>
                <w:sz w:val="26"/>
                <w:szCs w:val="26"/>
              </w:rPr>
              <w:t>單次1個30元</w:t>
            </w:r>
          </w:p>
        </w:tc>
      </w:tr>
      <w:tr w:rsidR="00602821" w:rsidRPr="00E21302" w:rsidTr="00602821">
        <w:tc>
          <w:tcPr>
            <w:tcW w:w="1769" w:type="dxa"/>
          </w:tcPr>
          <w:p w:rsidR="00602821" w:rsidRPr="00E21302" w:rsidRDefault="00602821" w:rsidP="000917BA">
            <w:pPr>
              <w:pStyle w:val="a3"/>
              <w:ind w:leftChars="0" w:left="0"/>
              <w:rPr>
                <w:rFonts w:ascii="標楷體" w:eastAsia="標楷體" w:hAnsi="標楷體"/>
                <w:sz w:val="26"/>
                <w:szCs w:val="26"/>
              </w:rPr>
            </w:pPr>
            <w:r w:rsidRPr="000D476B">
              <w:rPr>
                <w:rFonts w:ascii="標楷體" w:eastAsia="標楷體" w:hAnsi="標楷體" w:hint="eastAsia"/>
                <w:sz w:val="26"/>
                <w:szCs w:val="26"/>
              </w:rPr>
              <w:lastRenderedPageBreak/>
              <w:t>鉤環確保器組</w:t>
            </w:r>
            <w:r w:rsidRPr="00667CF0">
              <w:rPr>
                <w:rFonts w:ascii="標楷體" w:eastAsia="標楷體" w:hAnsi="標楷體" w:hint="eastAsia"/>
                <w:sz w:val="26"/>
                <w:szCs w:val="26"/>
              </w:rPr>
              <w:t>(自動有鎖鉤環)</w:t>
            </w:r>
          </w:p>
        </w:tc>
        <w:tc>
          <w:tcPr>
            <w:tcW w:w="1452" w:type="dxa"/>
          </w:tcPr>
          <w:p w:rsidR="00602821" w:rsidRDefault="00602821" w:rsidP="000D476B">
            <w:pPr>
              <w:pStyle w:val="a3"/>
              <w:ind w:leftChars="0" w:left="0"/>
              <w:rPr>
                <w:rFonts w:ascii="標楷體" w:eastAsia="標楷體" w:hAnsi="標楷體"/>
                <w:sz w:val="26"/>
                <w:szCs w:val="26"/>
              </w:rPr>
            </w:pPr>
            <w:r>
              <w:rPr>
                <w:rFonts w:ascii="標楷體" w:eastAsia="標楷體" w:hAnsi="標楷體" w:hint="eastAsia"/>
                <w:sz w:val="26"/>
                <w:szCs w:val="26"/>
              </w:rPr>
              <w:t>E</w:t>
            </w:r>
            <w:r>
              <w:rPr>
                <w:rFonts w:ascii="標楷體" w:eastAsia="標楷體" w:hAnsi="標楷體"/>
                <w:sz w:val="26"/>
                <w:szCs w:val="26"/>
              </w:rPr>
              <w:t>N 12275</w:t>
            </w:r>
          </w:p>
          <w:p w:rsidR="00602821" w:rsidRDefault="00602821" w:rsidP="000D476B">
            <w:pPr>
              <w:pStyle w:val="a3"/>
              <w:ind w:leftChars="0" w:left="0"/>
              <w:rPr>
                <w:rFonts w:ascii="標楷體" w:eastAsia="標楷體" w:hAnsi="標楷體"/>
                <w:sz w:val="26"/>
                <w:szCs w:val="26"/>
              </w:rPr>
            </w:pPr>
            <w:r>
              <w:rPr>
                <w:rFonts w:ascii="標楷體" w:eastAsia="標楷體" w:hAnsi="標楷體"/>
                <w:sz w:val="26"/>
                <w:szCs w:val="26"/>
              </w:rPr>
              <w:t>EN 362</w:t>
            </w:r>
          </w:p>
          <w:p w:rsidR="00602821" w:rsidRPr="00E21302" w:rsidRDefault="00602821" w:rsidP="000D476B">
            <w:pPr>
              <w:pStyle w:val="a3"/>
              <w:ind w:leftChars="0" w:left="0"/>
              <w:rPr>
                <w:rFonts w:ascii="標楷體" w:eastAsia="標楷體" w:hAnsi="標楷體"/>
                <w:sz w:val="26"/>
                <w:szCs w:val="26"/>
              </w:rPr>
            </w:pPr>
            <w:r>
              <w:rPr>
                <w:rFonts w:ascii="標楷體" w:eastAsia="標楷體" w:hAnsi="標楷體"/>
                <w:sz w:val="26"/>
                <w:szCs w:val="26"/>
              </w:rPr>
              <w:t>UIAA 15151-2</w:t>
            </w:r>
          </w:p>
        </w:tc>
        <w:tc>
          <w:tcPr>
            <w:tcW w:w="3726" w:type="dxa"/>
          </w:tcPr>
          <w:p w:rsidR="00602821" w:rsidRPr="00E21302" w:rsidRDefault="00602821" w:rsidP="007020CC">
            <w:pPr>
              <w:pStyle w:val="a3"/>
              <w:ind w:leftChars="0" w:left="0"/>
              <w:jc w:val="center"/>
              <w:rPr>
                <w:rFonts w:ascii="標楷體" w:eastAsia="標楷體" w:hAnsi="標楷體"/>
                <w:sz w:val="26"/>
                <w:szCs w:val="26"/>
              </w:rPr>
            </w:pPr>
            <w:r w:rsidRPr="00E21302">
              <w:rPr>
                <w:rFonts w:ascii="標楷體" w:eastAsia="標楷體" w:hAnsi="標楷體"/>
                <w:noProof/>
                <w:sz w:val="26"/>
                <w:szCs w:val="26"/>
              </w:rPr>
              <w:drawing>
                <wp:inline distT="0" distB="0" distL="0" distR="0" wp14:anchorId="5249574E" wp14:editId="62A72134">
                  <wp:extent cx="1835531" cy="1134081"/>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92716" cy="1169413"/>
                          </a:xfrm>
                          <a:prstGeom prst="rect">
                            <a:avLst/>
                          </a:prstGeom>
                        </pic:spPr>
                      </pic:pic>
                    </a:graphicData>
                  </a:graphic>
                </wp:inline>
              </w:drawing>
            </w:r>
          </w:p>
        </w:tc>
        <w:tc>
          <w:tcPr>
            <w:tcW w:w="1855" w:type="dxa"/>
          </w:tcPr>
          <w:p w:rsidR="00602821" w:rsidRPr="00E21302" w:rsidRDefault="00602821" w:rsidP="00602821">
            <w:pPr>
              <w:pStyle w:val="a3"/>
              <w:ind w:leftChars="0" w:left="0"/>
              <w:rPr>
                <w:rFonts w:ascii="標楷體" w:eastAsia="標楷體" w:hAnsi="標楷體"/>
                <w:noProof/>
                <w:sz w:val="26"/>
                <w:szCs w:val="26"/>
              </w:rPr>
            </w:pPr>
            <w:r>
              <w:rPr>
                <w:rFonts w:ascii="標楷體" w:eastAsia="標楷體" w:hAnsi="標楷體" w:hint="eastAsia"/>
                <w:noProof/>
                <w:sz w:val="26"/>
                <w:szCs w:val="26"/>
              </w:rPr>
              <w:t>單次1個20元</w:t>
            </w:r>
          </w:p>
        </w:tc>
      </w:tr>
      <w:tr w:rsidR="00602821" w:rsidRPr="00E21302" w:rsidTr="00602821">
        <w:tc>
          <w:tcPr>
            <w:tcW w:w="1769" w:type="dxa"/>
          </w:tcPr>
          <w:p w:rsidR="00602821" w:rsidRPr="00E21302" w:rsidRDefault="00602821" w:rsidP="000917BA">
            <w:pPr>
              <w:pStyle w:val="a3"/>
              <w:ind w:leftChars="0" w:left="0"/>
              <w:rPr>
                <w:rFonts w:ascii="標楷體" w:eastAsia="標楷體" w:hAnsi="標楷體"/>
                <w:sz w:val="26"/>
                <w:szCs w:val="26"/>
              </w:rPr>
            </w:pPr>
            <w:r w:rsidRPr="00E21302">
              <w:rPr>
                <w:rFonts w:ascii="標楷體" w:eastAsia="標楷體" w:hAnsi="標楷體"/>
              </w:rPr>
              <w:t>吊帶</w:t>
            </w:r>
          </w:p>
        </w:tc>
        <w:tc>
          <w:tcPr>
            <w:tcW w:w="1452" w:type="dxa"/>
          </w:tcPr>
          <w:p w:rsidR="00602821" w:rsidRDefault="00602821" w:rsidP="000917BA">
            <w:pPr>
              <w:pStyle w:val="a3"/>
              <w:ind w:leftChars="0" w:left="0"/>
              <w:rPr>
                <w:rFonts w:ascii="標楷體" w:eastAsia="標楷體" w:hAnsi="標楷體"/>
                <w:sz w:val="26"/>
                <w:szCs w:val="26"/>
              </w:rPr>
            </w:pPr>
            <w:r>
              <w:rPr>
                <w:rFonts w:ascii="標楷體" w:eastAsia="標楷體" w:hAnsi="標楷體" w:hint="eastAsia"/>
                <w:sz w:val="26"/>
                <w:szCs w:val="26"/>
              </w:rPr>
              <w:t>E</w:t>
            </w:r>
            <w:r>
              <w:rPr>
                <w:rFonts w:ascii="標楷體" w:eastAsia="標楷體" w:hAnsi="標楷體"/>
                <w:sz w:val="26"/>
                <w:szCs w:val="26"/>
              </w:rPr>
              <w:t>N 12277 typC</w:t>
            </w:r>
          </w:p>
          <w:p w:rsidR="00602821" w:rsidRPr="00E21302" w:rsidRDefault="00602821" w:rsidP="000917BA">
            <w:pPr>
              <w:pStyle w:val="a3"/>
              <w:ind w:leftChars="0" w:left="0"/>
              <w:rPr>
                <w:rFonts w:ascii="標楷體" w:eastAsia="標楷體" w:hAnsi="標楷體"/>
                <w:sz w:val="26"/>
                <w:szCs w:val="26"/>
              </w:rPr>
            </w:pPr>
            <w:r>
              <w:rPr>
                <w:rFonts w:ascii="標楷體" w:eastAsia="標楷體" w:hAnsi="標楷體"/>
                <w:sz w:val="26"/>
                <w:szCs w:val="26"/>
              </w:rPr>
              <w:t>UIAA 105</w:t>
            </w:r>
          </w:p>
        </w:tc>
        <w:tc>
          <w:tcPr>
            <w:tcW w:w="3726" w:type="dxa"/>
          </w:tcPr>
          <w:p w:rsidR="00602821" w:rsidRPr="00E21302" w:rsidRDefault="00602821" w:rsidP="007020CC">
            <w:pPr>
              <w:pStyle w:val="a3"/>
              <w:ind w:leftChars="0" w:left="0"/>
              <w:jc w:val="center"/>
              <w:rPr>
                <w:rFonts w:ascii="標楷體" w:eastAsia="標楷體" w:hAnsi="標楷體"/>
                <w:sz w:val="26"/>
                <w:szCs w:val="26"/>
              </w:rPr>
            </w:pPr>
            <w:r w:rsidRPr="00E21302">
              <w:rPr>
                <w:rFonts w:ascii="標楷體" w:eastAsia="標楷體" w:hAnsi="標楷體"/>
                <w:noProof/>
                <w:sz w:val="26"/>
                <w:szCs w:val="26"/>
              </w:rPr>
              <w:drawing>
                <wp:inline distT="0" distB="0" distL="0" distR="0" wp14:anchorId="40B1A7E0" wp14:editId="7A8209FF">
                  <wp:extent cx="1514830" cy="1553507"/>
                  <wp:effectExtent l="0" t="0" r="9525"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0605" cy="1569684"/>
                          </a:xfrm>
                          <a:prstGeom prst="rect">
                            <a:avLst/>
                          </a:prstGeom>
                        </pic:spPr>
                      </pic:pic>
                    </a:graphicData>
                  </a:graphic>
                </wp:inline>
              </w:drawing>
            </w:r>
          </w:p>
        </w:tc>
        <w:tc>
          <w:tcPr>
            <w:tcW w:w="1855" w:type="dxa"/>
          </w:tcPr>
          <w:p w:rsidR="00602821" w:rsidRPr="00E21302" w:rsidRDefault="00602821" w:rsidP="00602821">
            <w:pPr>
              <w:pStyle w:val="a3"/>
              <w:ind w:leftChars="0" w:left="0"/>
              <w:rPr>
                <w:rFonts w:ascii="標楷體" w:eastAsia="標楷體" w:hAnsi="標楷體"/>
                <w:noProof/>
                <w:sz w:val="26"/>
                <w:szCs w:val="26"/>
              </w:rPr>
            </w:pPr>
            <w:r>
              <w:rPr>
                <w:rFonts w:ascii="標楷體" w:eastAsia="標楷體" w:hAnsi="標楷體" w:hint="eastAsia"/>
                <w:noProof/>
                <w:sz w:val="26"/>
                <w:szCs w:val="26"/>
              </w:rPr>
              <w:t>單次1個30元</w:t>
            </w:r>
          </w:p>
        </w:tc>
      </w:tr>
      <w:tr w:rsidR="00602821" w:rsidRPr="00E21302" w:rsidTr="00602821">
        <w:tc>
          <w:tcPr>
            <w:tcW w:w="1769" w:type="dxa"/>
          </w:tcPr>
          <w:p w:rsidR="00602821" w:rsidRPr="00E21302" w:rsidRDefault="00602821" w:rsidP="000917BA">
            <w:pPr>
              <w:pStyle w:val="a3"/>
              <w:ind w:leftChars="0" w:left="0"/>
              <w:rPr>
                <w:rFonts w:ascii="標楷體" w:eastAsia="標楷體" w:hAnsi="標楷體"/>
                <w:sz w:val="26"/>
                <w:szCs w:val="26"/>
              </w:rPr>
            </w:pPr>
            <w:r w:rsidRPr="00E21302">
              <w:rPr>
                <w:rFonts w:ascii="標楷體" w:eastAsia="標楷體" w:hAnsi="標楷體"/>
              </w:rPr>
              <w:t>吊帶</w:t>
            </w:r>
          </w:p>
        </w:tc>
        <w:tc>
          <w:tcPr>
            <w:tcW w:w="1452" w:type="dxa"/>
          </w:tcPr>
          <w:p w:rsidR="00602821" w:rsidRDefault="00602821" w:rsidP="000D476B">
            <w:pPr>
              <w:pStyle w:val="a3"/>
              <w:ind w:leftChars="0" w:left="0"/>
              <w:rPr>
                <w:rFonts w:ascii="標楷體" w:eastAsia="標楷體" w:hAnsi="標楷體"/>
                <w:sz w:val="26"/>
                <w:szCs w:val="26"/>
              </w:rPr>
            </w:pPr>
            <w:r>
              <w:rPr>
                <w:rFonts w:ascii="標楷體" w:eastAsia="標楷體" w:hAnsi="標楷體" w:hint="eastAsia"/>
                <w:sz w:val="26"/>
                <w:szCs w:val="26"/>
              </w:rPr>
              <w:t>E</w:t>
            </w:r>
            <w:r>
              <w:rPr>
                <w:rFonts w:ascii="標楷體" w:eastAsia="標楷體" w:hAnsi="標楷體"/>
                <w:sz w:val="26"/>
                <w:szCs w:val="26"/>
              </w:rPr>
              <w:t>N 12277 typC</w:t>
            </w:r>
          </w:p>
          <w:p w:rsidR="00602821" w:rsidRPr="00E21302" w:rsidRDefault="00602821" w:rsidP="000D476B">
            <w:pPr>
              <w:pStyle w:val="a3"/>
              <w:ind w:leftChars="0" w:left="0"/>
              <w:rPr>
                <w:rFonts w:ascii="標楷體" w:eastAsia="標楷體" w:hAnsi="標楷體"/>
                <w:sz w:val="26"/>
                <w:szCs w:val="26"/>
              </w:rPr>
            </w:pPr>
            <w:r>
              <w:rPr>
                <w:rFonts w:ascii="標楷體" w:eastAsia="標楷體" w:hAnsi="標楷體"/>
                <w:sz w:val="26"/>
                <w:szCs w:val="26"/>
              </w:rPr>
              <w:t>UIAA 105</w:t>
            </w:r>
          </w:p>
        </w:tc>
        <w:tc>
          <w:tcPr>
            <w:tcW w:w="3726" w:type="dxa"/>
          </w:tcPr>
          <w:p w:rsidR="00602821" w:rsidRPr="00E21302" w:rsidRDefault="00602821" w:rsidP="007020CC">
            <w:pPr>
              <w:pStyle w:val="a3"/>
              <w:ind w:leftChars="0" w:left="0"/>
              <w:jc w:val="center"/>
              <w:rPr>
                <w:rFonts w:ascii="標楷體" w:eastAsia="標楷體" w:hAnsi="標楷體"/>
                <w:sz w:val="26"/>
                <w:szCs w:val="26"/>
              </w:rPr>
            </w:pPr>
            <w:r w:rsidRPr="00E21302">
              <w:rPr>
                <w:rFonts w:ascii="標楷體" w:eastAsia="標楷體" w:hAnsi="標楷體"/>
                <w:noProof/>
                <w:sz w:val="26"/>
                <w:szCs w:val="26"/>
              </w:rPr>
              <w:drawing>
                <wp:inline distT="0" distB="0" distL="0" distR="0" wp14:anchorId="69C682BB" wp14:editId="7F922CF3">
                  <wp:extent cx="1426193" cy="1595913"/>
                  <wp:effectExtent l="0" t="0" r="3175"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4022" cy="1615863"/>
                          </a:xfrm>
                          <a:prstGeom prst="rect">
                            <a:avLst/>
                          </a:prstGeom>
                        </pic:spPr>
                      </pic:pic>
                    </a:graphicData>
                  </a:graphic>
                </wp:inline>
              </w:drawing>
            </w:r>
          </w:p>
        </w:tc>
        <w:tc>
          <w:tcPr>
            <w:tcW w:w="1855" w:type="dxa"/>
          </w:tcPr>
          <w:p w:rsidR="00602821" w:rsidRPr="00E21302" w:rsidRDefault="00602821" w:rsidP="00602821">
            <w:pPr>
              <w:pStyle w:val="a3"/>
              <w:ind w:leftChars="0" w:left="0"/>
              <w:rPr>
                <w:rFonts w:ascii="標楷體" w:eastAsia="標楷體" w:hAnsi="標楷體"/>
                <w:noProof/>
                <w:sz w:val="26"/>
                <w:szCs w:val="26"/>
              </w:rPr>
            </w:pPr>
            <w:r>
              <w:rPr>
                <w:rFonts w:ascii="標楷體" w:eastAsia="標楷體" w:hAnsi="標楷體" w:hint="eastAsia"/>
                <w:noProof/>
                <w:sz w:val="26"/>
                <w:szCs w:val="26"/>
              </w:rPr>
              <w:t>單次1個30元</w:t>
            </w:r>
          </w:p>
        </w:tc>
      </w:tr>
      <w:tr w:rsidR="00602821" w:rsidRPr="00E21302" w:rsidTr="00602821">
        <w:tc>
          <w:tcPr>
            <w:tcW w:w="1769" w:type="dxa"/>
          </w:tcPr>
          <w:p w:rsidR="00602821" w:rsidRPr="00E21302" w:rsidRDefault="00602821" w:rsidP="00E21302">
            <w:pPr>
              <w:pStyle w:val="a3"/>
              <w:ind w:leftChars="0" w:left="0"/>
              <w:rPr>
                <w:rFonts w:ascii="標楷體" w:eastAsia="標楷體" w:hAnsi="標楷體"/>
              </w:rPr>
            </w:pPr>
            <w:r w:rsidRPr="00E21302">
              <w:rPr>
                <w:rFonts w:ascii="標楷體" w:eastAsia="標楷體" w:hAnsi="標楷體" w:hint="eastAsia"/>
              </w:rPr>
              <w:t>岩鞋</w:t>
            </w:r>
          </w:p>
        </w:tc>
        <w:tc>
          <w:tcPr>
            <w:tcW w:w="1452" w:type="dxa"/>
          </w:tcPr>
          <w:p w:rsidR="00602821" w:rsidRPr="00E21302" w:rsidRDefault="00602821" w:rsidP="000917BA">
            <w:pPr>
              <w:pStyle w:val="a3"/>
              <w:ind w:leftChars="0" w:left="0"/>
              <w:rPr>
                <w:rFonts w:ascii="標楷體" w:eastAsia="標楷體" w:hAnsi="標楷體"/>
                <w:sz w:val="26"/>
                <w:szCs w:val="26"/>
              </w:rPr>
            </w:pPr>
          </w:p>
        </w:tc>
        <w:tc>
          <w:tcPr>
            <w:tcW w:w="3726" w:type="dxa"/>
          </w:tcPr>
          <w:p w:rsidR="00602821" w:rsidRPr="00E21302" w:rsidRDefault="00BF212A" w:rsidP="007020CC">
            <w:pPr>
              <w:pStyle w:val="a3"/>
              <w:ind w:leftChars="0" w:left="0"/>
              <w:jc w:val="center"/>
              <w:rPr>
                <w:rFonts w:ascii="標楷體" w:eastAsia="標楷體" w:hAnsi="標楷體"/>
                <w:sz w:val="26"/>
                <w:szCs w:val="26"/>
              </w:rPr>
            </w:pPr>
            <w:r w:rsidRPr="00BF212A">
              <w:rPr>
                <w:rFonts w:ascii="標楷體" w:eastAsia="標楷體" w:hAnsi="標楷體"/>
                <w:noProof/>
                <w:sz w:val="26"/>
                <w:szCs w:val="26"/>
              </w:rPr>
              <w:drawing>
                <wp:inline distT="0" distB="0" distL="0" distR="0" wp14:anchorId="2B052C33" wp14:editId="50DD6624">
                  <wp:extent cx="1289507" cy="1428750"/>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12425" cy="1454143"/>
                          </a:xfrm>
                          <a:prstGeom prst="rect">
                            <a:avLst/>
                          </a:prstGeom>
                        </pic:spPr>
                      </pic:pic>
                    </a:graphicData>
                  </a:graphic>
                </wp:inline>
              </w:drawing>
            </w:r>
          </w:p>
        </w:tc>
        <w:tc>
          <w:tcPr>
            <w:tcW w:w="1855" w:type="dxa"/>
          </w:tcPr>
          <w:p w:rsidR="00602821" w:rsidRPr="00E21302" w:rsidRDefault="00602821" w:rsidP="00602821">
            <w:pPr>
              <w:pStyle w:val="a3"/>
              <w:ind w:leftChars="0" w:left="0"/>
              <w:rPr>
                <w:rFonts w:ascii="標楷體" w:eastAsia="標楷體" w:hAnsi="標楷體"/>
                <w:sz w:val="26"/>
                <w:szCs w:val="26"/>
              </w:rPr>
            </w:pPr>
            <w:r>
              <w:rPr>
                <w:rFonts w:ascii="標楷體" w:eastAsia="標楷體" w:hAnsi="標楷體" w:hint="eastAsia"/>
                <w:noProof/>
                <w:sz w:val="26"/>
                <w:szCs w:val="26"/>
              </w:rPr>
              <w:t>單次1雙80元</w:t>
            </w:r>
          </w:p>
        </w:tc>
      </w:tr>
    </w:tbl>
    <w:p w:rsidR="000917BA" w:rsidRPr="00F5524D" w:rsidRDefault="000917BA" w:rsidP="000917BA">
      <w:pPr>
        <w:pStyle w:val="a3"/>
        <w:ind w:leftChars="0" w:left="600"/>
        <w:rPr>
          <w:rFonts w:ascii="標楷體" w:eastAsia="標楷體" w:hAnsi="標楷體"/>
          <w:sz w:val="26"/>
          <w:szCs w:val="26"/>
        </w:rPr>
      </w:pPr>
    </w:p>
    <w:p w:rsidR="000917BA" w:rsidRPr="00F5524D" w:rsidRDefault="000917BA" w:rsidP="000917BA">
      <w:pPr>
        <w:pStyle w:val="a3"/>
        <w:numPr>
          <w:ilvl w:val="0"/>
          <w:numId w:val="3"/>
        </w:numPr>
        <w:ind w:leftChars="0"/>
        <w:rPr>
          <w:rFonts w:ascii="標楷體" w:eastAsia="標楷體" w:hAnsi="標楷體"/>
          <w:sz w:val="26"/>
          <w:szCs w:val="26"/>
        </w:rPr>
      </w:pPr>
      <w:r w:rsidRPr="00F5524D">
        <w:rPr>
          <w:rFonts w:ascii="標楷體" w:eastAsia="標楷體" w:hAnsi="標楷體" w:hint="eastAsia"/>
          <w:sz w:val="26"/>
          <w:szCs w:val="26"/>
        </w:rPr>
        <w:t xml:space="preserve">一般性規定： </w:t>
      </w:r>
    </w:p>
    <w:p w:rsidR="000917BA" w:rsidRPr="00F5524D" w:rsidRDefault="000917BA" w:rsidP="000917BA">
      <w:pPr>
        <w:ind w:leftChars="236" w:left="1026" w:hangingChars="177" w:hanging="460"/>
        <w:rPr>
          <w:rFonts w:ascii="標楷體" w:eastAsia="標楷體" w:hAnsi="標楷體"/>
          <w:sz w:val="26"/>
          <w:szCs w:val="26"/>
        </w:rPr>
      </w:pPr>
      <w:r w:rsidRPr="00F5524D">
        <w:rPr>
          <w:rFonts w:ascii="標楷體" w:eastAsia="標楷體" w:hAnsi="標楷體" w:hint="eastAsia"/>
          <w:sz w:val="26"/>
          <w:szCs w:val="26"/>
        </w:rPr>
        <w:t>(一)攀登時，手指不可穿過固定點或任何金屬類設施；絕</w:t>
      </w:r>
      <w:r w:rsidRPr="002E3A40">
        <w:rPr>
          <w:rFonts w:ascii="標楷體" w:eastAsia="標楷體" w:hAnsi="標楷體" w:hint="eastAsia"/>
          <w:color w:val="000000" w:themeColor="text1"/>
          <w:sz w:val="26"/>
          <w:szCs w:val="26"/>
        </w:rPr>
        <w:t>不踩踏</w:t>
      </w:r>
      <w:r w:rsidR="000A52E4" w:rsidRPr="002E3A40">
        <w:rPr>
          <w:rFonts w:ascii="標楷體" w:eastAsia="標楷體" w:hAnsi="標楷體" w:hint="eastAsia"/>
          <w:color w:val="000000" w:themeColor="text1"/>
          <w:sz w:val="26"/>
          <w:szCs w:val="26"/>
        </w:rPr>
        <w:t>固定點</w:t>
      </w:r>
      <w:r w:rsidRPr="002E3A40">
        <w:rPr>
          <w:rFonts w:ascii="標楷體" w:eastAsia="標楷體" w:hAnsi="標楷體" w:hint="eastAsia"/>
          <w:color w:val="000000" w:themeColor="text1"/>
          <w:sz w:val="26"/>
          <w:szCs w:val="26"/>
        </w:rPr>
        <w:t xml:space="preserve">或任何金屬類設施。 </w:t>
      </w:r>
    </w:p>
    <w:p w:rsidR="000917BA" w:rsidRPr="00F5524D" w:rsidRDefault="000917BA" w:rsidP="000917BA">
      <w:pPr>
        <w:ind w:leftChars="236" w:left="1026" w:hangingChars="177" w:hanging="460"/>
        <w:rPr>
          <w:rFonts w:ascii="標楷體" w:eastAsia="標楷體" w:hAnsi="標楷體"/>
          <w:sz w:val="26"/>
          <w:szCs w:val="26"/>
        </w:rPr>
      </w:pPr>
      <w:r w:rsidRPr="00F5524D">
        <w:rPr>
          <w:rFonts w:ascii="標楷體" w:eastAsia="標楷體" w:hAnsi="標楷體" w:hint="eastAsia"/>
          <w:sz w:val="26"/>
          <w:szCs w:val="26"/>
        </w:rPr>
        <w:t xml:space="preserve">(二)攀登時，請注意墜落可能的擺盪的方向，避免偏移的角度太大造成危險。 </w:t>
      </w:r>
    </w:p>
    <w:p w:rsidR="000917BA" w:rsidRPr="00F5524D" w:rsidRDefault="000917BA" w:rsidP="000917BA">
      <w:pPr>
        <w:ind w:leftChars="236" w:left="1026" w:hangingChars="177" w:hanging="460"/>
        <w:rPr>
          <w:rFonts w:ascii="標楷體" w:eastAsia="標楷體" w:hAnsi="標楷體"/>
          <w:sz w:val="26"/>
          <w:szCs w:val="26"/>
        </w:rPr>
      </w:pPr>
      <w:r w:rsidRPr="00F5524D">
        <w:rPr>
          <w:rFonts w:ascii="標楷體" w:eastAsia="標楷體" w:hAnsi="標楷體" w:hint="eastAsia"/>
          <w:sz w:val="26"/>
          <w:szCs w:val="26"/>
        </w:rPr>
        <w:t xml:space="preserve">(三)請勿自行拆裝岩點，如發現有岩點鬆動情況或其他損壞處，請通知管理單位處理。 </w:t>
      </w:r>
    </w:p>
    <w:p w:rsidR="000917BA" w:rsidRPr="00A16BF8" w:rsidRDefault="000917BA" w:rsidP="000917BA">
      <w:pPr>
        <w:ind w:leftChars="236" w:left="1026" w:hangingChars="177" w:hanging="460"/>
        <w:rPr>
          <w:rFonts w:ascii="標楷體" w:eastAsia="標楷體" w:hAnsi="標楷體"/>
          <w:color w:val="000000" w:themeColor="text1"/>
          <w:sz w:val="26"/>
          <w:szCs w:val="26"/>
        </w:rPr>
      </w:pPr>
      <w:r w:rsidRPr="00F5524D">
        <w:rPr>
          <w:rFonts w:ascii="標楷體" w:eastAsia="標楷體" w:hAnsi="標楷體" w:hint="eastAsia"/>
          <w:sz w:val="26"/>
          <w:szCs w:val="26"/>
        </w:rPr>
        <w:t>(四)請勿攜帶堅硬銳利的隨身物品</w:t>
      </w:r>
      <w:r w:rsidRPr="00A16BF8">
        <w:rPr>
          <w:rFonts w:ascii="標楷體" w:eastAsia="標楷體" w:hAnsi="標楷體" w:hint="eastAsia"/>
          <w:color w:val="000000" w:themeColor="text1"/>
          <w:sz w:val="26"/>
          <w:szCs w:val="26"/>
        </w:rPr>
        <w:t>攀登，並移除任何可能在攀登期間掉落之物(如手機、皮包、鑰匙</w:t>
      </w:r>
      <w:r w:rsidR="000A52E4" w:rsidRPr="00A16BF8">
        <w:rPr>
          <w:rFonts w:ascii="標楷體" w:eastAsia="標楷體" w:hAnsi="標楷體" w:hint="eastAsia"/>
          <w:color w:val="000000" w:themeColor="text1"/>
          <w:sz w:val="26"/>
          <w:szCs w:val="26"/>
        </w:rPr>
        <w:t>…</w:t>
      </w:r>
      <w:r w:rsidRPr="00A16BF8">
        <w:rPr>
          <w:rFonts w:ascii="標楷體" w:eastAsia="標楷體" w:hAnsi="標楷體" w:hint="eastAsia"/>
          <w:color w:val="000000" w:themeColor="text1"/>
          <w:sz w:val="26"/>
          <w:szCs w:val="26"/>
        </w:rPr>
        <w:t>等)</w:t>
      </w:r>
      <w:r w:rsidR="000A52E4" w:rsidRPr="00A16BF8">
        <w:rPr>
          <w:rFonts w:ascii="標楷體" w:eastAsia="標楷體" w:hAnsi="標楷體" w:hint="eastAsia"/>
          <w:color w:val="000000" w:themeColor="text1"/>
          <w:sz w:val="26"/>
          <w:szCs w:val="26"/>
        </w:rPr>
        <w:t>，</w:t>
      </w:r>
      <w:r w:rsidRPr="00A16BF8">
        <w:rPr>
          <w:rFonts w:ascii="標楷體" w:eastAsia="標楷體" w:hAnsi="標楷體" w:hint="eastAsia"/>
          <w:color w:val="000000" w:themeColor="text1"/>
          <w:sz w:val="26"/>
          <w:szCs w:val="26"/>
        </w:rPr>
        <w:t xml:space="preserve">避免掉落傷人。 </w:t>
      </w:r>
    </w:p>
    <w:p w:rsidR="000917BA" w:rsidRPr="00F5524D" w:rsidRDefault="000917BA" w:rsidP="000917BA">
      <w:pPr>
        <w:ind w:leftChars="236" w:left="1026" w:hangingChars="177" w:hanging="460"/>
        <w:rPr>
          <w:rFonts w:ascii="標楷體" w:eastAsia="標楷體" w:hAnsi="標楷體"/>
          <w:sz w:val="26"/>
          <w:szCs w:val="26"/>
        </w:rPr>
      </w:pPr>
      <w:r w:rsidRPr="00A16BF8">
        <w:rPr>
          <w:rFonts w:ascii="標楷體" w:eastAsia="標楷體" w:hAnsi="標楷體" w:hint="eastAsia"/>
          <w:color w:val="000000" w:themeColor="text1"/>
          <w:sz w:val="26"/>
          <w:szCs w:val="26"/>
        </w:rPr>
        <w:t>(五)嚴禁在場內奔跑嬉戲，幼童須有監護人在旁陪伴；寵物不得進入岩場；場內禁止放置個人物品，影響攀登確</w:t>
      </w:r>
      <w:r w:rsidRPr="00F5524D">
        <w:rPr>
          <w:rFonts w:ascii="標楷體" w:eastAsia="標楷體" w:hAnsi="標楷體" w:hint="eastAsia"/>
          <w:sz w:val="26"/>
          <w:szCs w:val="26"/>
        </w:rPr>
        <w:t xml:space="preserve">保安全。 </w:t>
      </w:r>
    </w:p>
    <w:p w:rsidR="000917BA" w:rsidRPr="00F5524D" w:rsidRDefault="000917BA" w:rsidP="000917BA">
      <w:pPr>
        <w:pStyle w:val="a3"/>
        <w:ind w:leftChars="0" w:left="600"/>
        <w:rPr>
          <w:rFonts w:ascii="標楷體" w:eastAsia="標楷體" w:hAnsi="標楷體"/>
          <w:sz w:val="26"/>
          <w:szCs w:val="26"/>
        </w:rPr>
      </w:pPr>
      <w:r w:rsidRPr="00F5524D">
        <w:rPr>
          <w:rFonts w:ascii="標楷體" w:eastAsia="標楷體" w:hAnsi="標楷體" w:hint="eastAsia"/>
          <w:sz w:val="26"/>
          <w:szCs w:val="26"/>
        </w:rPr>
        <w:t xml:space="preserve">(六)請勿影響他人攀登或確保。 </w:t>
      </w:r>
    </w:p>
    <w:p w:rsidR="000917BA" w:rsidRPr="00F5524D" w:rsidRDefault="000917BA" w:rsidP="000917BA">
      <w:pPr>
        <w:pStyle w:val="a3"/>
        <w:ind w:leftChars="0" w:left="600"/>
        <w:rPr>
          <w:rFonts w:ascii="標楷體" w:eastAsia="標楷體" w:hAnsi="標楷體"/>
          <w:sz w:val="26"/>
          <w:szCs w:val="26"/>
        </w:rPr>
      </w:pPr>
      <w:r w:rsidRPr="00F5524D">
        <w:rPr>
          <w:rFonts w:ascii="標楷體" w:eastAsia="標楷體" w:hAnsi="標楷體" w:hint="eastAsia"/>
          <w:sz w:val="26"/>
          <w:szCs w:val="26"/>
        </w:rPr>
        <w:lastRenderedPageBreak/>
        <w:t>(七)每一條上攀路線只許可一人攀登，不可在使用者下方活動。</w:t>
      </w:r>
    </w:p>
    <w:tbl>
      <w:tblPr>
        <w:tblStyle w:val="a4"/>
        <w:tblW w:w="0" w:type="auto"/>
        <w:tblInd w:w="600" w:type="dxa"/>
        <w:tblLook w:val="04A0" w:firstRow="1" w:lastRow="0" w:firstColumn="1" w:lastColumn="0" w:noHBand="0" w:noVBand="1"/>
      </w:tblPr>
      <w:tblGrid>
        <w:gridCol w:w="8802"/>
      </w:tblGrid>
      <w:tr w:rsidR="000917BA" w:rsidRPr="00F5524D" w:rsidTr="000917BA">
        <w:tc>
          <w:tcPr>
            <w:tcW w:w="9402" w:type="dxa"/>
            <w:shd w:val="clear" w:color="auto" w:fill="FFF2CC" w:themeFill="accent4" w:themeFillTint="33"/>
          </w:tcPr>
          <w:p w:rsidR="000917BA" w:rsidRPr="00F5524D" w:rsidRDefault="000917BA" w:rsidP="000917BA">
            <w:pPr>
              <w:pStyle w:val="a3"/>
              <w:ind w:leftChars="0" w:left="0"/>
              <w:rPr>
                <w:rFonts w:ascii="標楷體" w:eastAsia="標楷體" w:hAnsi="標楷體"/>
                <w:sz w:val="26"/>
                <w:szCs w:val="26"/>
              </w:rPr>
            </w:pPr>
            <w:r w:rsidRPr="00F5524D">
              <w:rPr>
                <w:rFonts w:ascii="標楷體" w:eastAsia="標楷體" w:hAnsi="標楷體" w:hint="eastAsia"/>
                <w:sz w:val="26"/>
                <w:szCs w:val="26"/>
              </w:rPr>
              <w:t>上方確保攀登安全規定</w:t>
            </w:r>
          </w:p>
        </w:tc>
      </w:tr>
      <w:tr w:rsidR="000917BA" w:rsidRPr="00F5524D" w:rsidTr="000917BA">
        <w:tc>
          <w:tcPr>
            <w:tcW w:w="9402" w:type="dxa"/>
          </w:tcPr>
          <w:p w:rsidR="000917BA" w:rsidRPr="00F5524D" w:rsidRDefault="000917BA" w:rsidP="000917BA">
            <w:pPr>
              <w:pStyle w:val="a3"/>
              <w:numPr>
                <w:ilvl w:val="0"/>
                <w:numId w:val="4"/>
              </w:numPr>
              <w:ind w:leftChars="0"/>
              <w:rPr>
                <w:rFonts w:ascii="標楷體" w:eastAsia="標楷體" w:hAnsi="標楷體"/>
                <w:sz w:val="26"/>
                <w:szCs w:val="26"/>
              </w:rPr>
            </w:pPr>
            <w:r w:rsidRPr="00F5524D">
              <w:rPr>
                <w:rFonts w:ascii="標楷體" w:eastAsia="標楷體" w:hAnsi="標楷體" w:hint="eastAsia"/>
                <w:sz w:val="26"/>
                <w:szCs w:val="26"/>
              </w:rPr>
              <w:t xml:space="preserve">攀登者與確保者在攀登開始前請確認彼此各項安全裝置且充分溝通，並為彼此安全負責。 </w:t>
            </w:r>
          </w:p>
          <w:p w:rsidR="000917BA" w:rsidRPr="00F5524D" w:rsidRDefault="000917BA" w:rsidP="000917BA">
            <w:pPr>
              <w:pStyle w:val="a3"/>
              <w:numPr>
                <w:ilvl w:val="0"/>
                <w:numId w:val="4"/>
              </w:numPr>
              <w:ind w:leftChars="0"/>
              <w:rPr>
                <w:rFonts w:ascii="標楷體" w:eastAsia="標楷體" w:hAnsi="標楷體"/>
                <w:sz w:val="26"/>
                <w:szCs w:val="26"/>
              </w:rPr>
            </w:pPr>
            <w:r w:rsidRPr="00F5524D">
              <w:rPr>
                <w:rFonts w:ascii="標楷體" w:eastAsia="標楷體" w:hAnsi="標楷體" w:hint="eastAsia"/>
                <w:sz w:val="26"/>
                <w:szCs w:val="26"/>
              </w:rPr>
              <w:t xml:space="preserve">安全吊帶必須要穿在臀部上面並且確認腰帶有來回反扣住。 </w:t>
            </w:r>
          </w:p>
          <w:p w:rsidR="000917BA" w:rsidRPr="00F5524D" w:rsidRDefault="000917BA" w:rsidP="00F91A9B">
            <w:pPr>
              <w:pStyle w:val="a3"/>
              <w:numPr>
                <w:ilvl w:val="0"/>
                <w:numId w:val="4"/>
              </w:numPr>
              <w:ind w:leftChars="0"/>
              <w:rPr>
                <w:rFonts w:ascii="標楷體" w:eastAsia="標楷體" w:hAnsi="標楷體"/>
                <w:sz w:val="26"/>
                <w:szCs w:val="26"/>
              </w:rPr>
            </w:pPr>
            <w:r w:rsidRPr="00F5524D">
              <w:rPr>
                <w:rFonts w:ascii="標楷體" w:eastAsia="標楷體" w:hAnsi="標楷體" w:hint="eastAsia"/>
                <w:sz w:val="26"/>
                <w:szCs w:val="26"/>
              </w:rPr>
              <w:t>8字結必須穿過坐式安全吊帶的腰帶以及腿帶，全身吊帶亦必須穿過說明書的規定部位。</w:t>
            </w:r>
          </w:p>
          <w:p w:rsidR="000917BA" w:rsidRPr="00F5524D" w:rsidRDefault="000917BA" w:rsidP="00972B7C">
            <w:pPr>
              <w:pStyle w:val="a3"/>
              <w:numPr>
                <w:ilvl w:val="0"/>
                <w:numId w:val="4"/>
              </w:numPr>
              <w:ind w:leftChars="0"/>
              <w:rPr>
                <w:rFonts w:ascii="標楷體" w:eastAsia="標楷體" w:hAnsi="標楷體"/>
                <w:sz w:val="26"/>
                <w:szCs w:val="26"/>
              </w:rPr>
            </w:pPr>
            <w:r w:rsidRPr="00F5524D">
              <w:rPr>
                <w:rFonts w:ascii="標楷體" w:eastAsia="標楷體" w:hAnsi="標楷體" w:hint="eastAsia"/>
                <w:sz w:val="26"/>
                <w:szCs w:val="26"/>
              </w:rPr>
              <w:t>打好8字結後在尾端最少要留下</w:t>
            </w:r>
            <w:r w:rsidRPr="002E3A40">
              <w:rPr>
                <w:rFonts w:ascii="標楷體" w:eastAsia="標楷體" w:hAnsi="標楷體" w:hint="eastAsia"/>
                <w:color w:val="000000" w:themeColor="text1"/>
                <w:sz w:val="26"/>
                <w:szCs w:val="26"/>
              </w:rPr>
              <w:t>10</w:t>
            </w:r>
            <w:r w:rsidR="000A52E4" w:rsidRPr="002E3A40">
              <w:rPr>
                <w:rFonts w:ascii="標楷體" w:eastAsia="標楷體" w:hAnsi="標楷體" w:hint="eastAsia"/>
                <w:color w:val="000000" w:themeColor="text1"/>
                <w:sz w:val="26"/>
                <w:szCs w:val="26"/>
              </w:rPr>
              <w:t>公分</w:t>
            </w:r>
            <w:r w:rsidRPr="002E3A40">
              <w:rPr>
                <w:rFonts w:ascii="標楷體" w:eastAsia="標楷體" w:hAnsi="標楷體" w:hint="eastAsia"/>
                <w:color w:val="000000" w:themeColor="text1"/>
                <w:sz w:val="26"/>
                <w:szCs w:val="26"/>
              </w:rPr>
              <w:t>的長</w:t>
            </w:r>
            <w:r w:rsidRPr="00F5524D">
              <w:rPr>
                <w:rFonts w:ascii="標楷體" w:eastAsia="標楷體" w:hAnsi="標楷體" w:hint="eastAsia"/>
                <w:sz w:val="26"/>
                <w:szCs w:val="26"/>
              </w:rPr>
              <w:t xml:space="preserve">度，並另外再打一個單結作確保。 </w:t>
            </w:r>
          </w:p>
          <w:p w:rsidR="000917BA" w:rsidRPr="00F5524D" w:rsidRDefault="000917BA" w:rsidP="00AD5B79">
            <w:pPr>
              <w:pStyle w:val="a3"/>
              <w:numPr>
                <w:ilvl w:val="0"/>
                <w:numId w:val="4"/>
              </w:numPr>
              <w:ind w:leftChars="0"/>
              <w:rPr>
                <w:rFonts w:ascii="標楷體" w:eastAsia="標楷體" w:hAnsi="標楷體"/>
                <w:sz w:val="26"/>
                <w:szCs w:val="26"/>
              </w:rPr>
            </w:pPr>
            <w:r w:rsidRPr="00F5524D">
              <w:rPr>
                <w:rFonts w:ascii="標楷體" w:eastAsia="標楷體" w:hAnsi="標楷體" w:hint="eastAsia"/>
                <w:sz w:val="26"/>
                <w:szCs w:val="26"/>
              </w:rPr>
              <w:t xml:space="preserve">確保器必須適當地裝好而且有鎖鉤環必須要鎖緊，並同時以攀登口令相互確認。 </w:t>
            </w:r>
          </w:p>
          <w:p w:rsidR="000917BA" w:rsidRPr="00F5524D" w:rsidRDefault="000917BA" w:rsidP="000917BA">
            <w:pPr>
              <w:pStyle w:val="a3"/>
              <w:numPr>
                <w:ilvl w:val="0"/>
                <w:numId w:val="4"/>
              </w:numPr>
              <w:ind w:leftChars="0"/>
              <w:rPr>
                <w:rFonts w:ascii="標楷體" w:eastAsia="標楷體" w:hAnsi="標楷體"/>
                <w:sz w:val="26"/>
                <w:szCs w:val="26"/>
              </w:rPr>
            </w:pPr>
            <w:r w:rsidRPr="00F5524D">
              <w:rPr>
                <w:rFonts w:ascii="標楷體" w:eastAsia="標楷體" w:hAnsi="標楷體" w:hint="eastAsia"/>
                <w:sz w:val="26"/>
                <w:szCs w:val="26"/>
              </w:rPr>
              <w:t>確保及下降時制動手絕對不能離開繩子。</w:t>
            </w:r>
          </w:p>
          <w:p w:rsidR="000917BA" w:rsidRPr="00F5524D" w:rsidRDefault="000917BA" w:rsidP="00591CF6">
            <w:pPr>
              <w:pStyle w:val="a3"/>
              <w:numPr>
                <w:ilvl w:val="0"/>
                <w:numId w:val="4"/>
              </w:numPr>
              <w:ind w:leftChars="0"/>
              <w:rPr>
                <w:rFonts w:ascii="標楷體" w:eastAsia="標楷體" w:hAnsi="標楷體"/>
                <w:sz w:val="26"/>
                <w:szCs w:val="26"/>
              </w:rPr>
            </w:pPr>
            <w:r w:rsidRPr="00F5524D">
              <w:rPr>
                <w:rFonts w:ascii="標楷體" w:eastAsia="標楷體" w:hAnsi="標楷體" w:hint="eastAsia"/>
                <w:sz w:val="26"/>
                <w:szCs w:val="26"/>
              </w:rPr>
              <w:t xml:space="preserve">當確保者進行確保時必須時時保持高度注意，不可聊天、講電話、喝水，以及任何導致分心的行為，並請以站立姿勢進行確保。 </w:t>
            </w:r>
          </w:p>
          <w:p w:rsidR="000917BA" w:rsidRPr="00F5524D" w:rsidRDefault="000917BA" w:rsidP="007E3E69">
            <w:pPr>
              <w:pStyle w:val="a3"/>
              <w:numPr>
                <w:ilvl w:val="0"/>
                <w:numId w:val="4"/>
              </w:numPr>
              <w:ind w:leftChars="0"/>
              <w:rPr>
                <w:rFonts w:ascii="標楷體" w:eastAsia="標楷體" w:hAnsi="標楷體"/>
                <w:sz w:val="26"/>
                <w:szCs w:val="26"/>
              </w:rPr>
            </w:pPr>
            <w:r w:rsidRPr="00F5524D">
              <w:rPr>
                <w:rFonts w:ascii="標楷體" w:eastAsia="標楷體" w:hAnsi="標楷體" w:hint="eastAsia"/>
                <w:sz w:val="26"/>
                <w:szCs w:val="26"/>
              </w:rPr>
              <w:t>當下降時及制動時，制動手不高於三點鐘方向以上。</w:t>
            </w:r>
          </w:p>
          <w:p w:rsidR="000917BA" w:rsidRPr="00F5524D" w:rsidRDefault="000917BA" w:rsidP="007809B9">
            <w:pPr>
              <w:pStyle w:val="a3"/>
              <w:numPr>
                <w:ilvl w:val="0"/>
                <w:numId w:val="4"/>
              </w:numPr>
              <w:ind w:leftChars="0"/>
              <w:rPr>
                <w:rFonts w:ascii="標楷體" w:eastAsia="標楷體" w:hAnsi="標楷體"/>
                <w:sz w:val="26"/>
                <w:szCs w:val="26"/>
              </w:rPr>
            </w:pPr>
            <w:r w:rsidRPr="00F5524D">
              <w:rPr>
                <w:rFonts w:ascii="標楷體" w:eastAsia="標楷體" w:hAnsi="標楷體" w:hint="eastAsia"/>
                <w:sz w:val="26"/>
                <w:szCs w:val="26"/>
              </w:rPr>
              <w:t xml:space="preserve">確保時，請時時提醒攀登者的危險動作，(例：繩索沒有保持在雙手中間、快扣卡住繩子、偏移路線太多可能造成擺盪的危險等)。 </w:t>
            </w:r>
          </w:p>
          <w:p w:rsidR="000917BA" w:rsidRPr="00F5524D" w:rsidRDefault="000917BA" w:rsidP="000917BA">
            <w:pPr>
              <w:pStyle w:val="a3"/>
              <w:numPr>
                <w:ilvl w:val="0"/>
                <w:numId w:val="4"/>
              </w:numPr>
              <w:ind w:leftChars="0"/>
              <w:rPr>
                <w:rFonts w:ascii="標楷體" w:eastAsia="標楷體" w:hAnsi="標楷體"/>
                <w:sz w:val="26"/>
                <w:szCs w:val="26"/>
              </w:rPr>
            </w:pPr>
            <w:r w:rsidRPr="00F5524D">
              <w:rPr>
                <w:rFonts w:ascii="標楷體" w:eastAsia="標楷體" w:hAnsi="標楷體" w:hint="eastAsia"/>
                <w:sz w:val="26"/>
                <w:szCs w:val="26"/>
              </w:rPr>
              <w:t xml:space="preserve">請勿踩踏主繩，或不當的拉扯。 </w:t>
            </w:r>
          </w:p>
          <w:p w:rsidR="000917BA" w:rsidRPr="00F5524D" w:rsidRDefault="000917BA" w:rsidP="002D4299">
            <w:pPr>
              <w:pStyle w:val="a3"/>
              <w:numPr>
                <w:ilvl w:val="0"/>
                <w:numId w:val="4"/>
              </w:numPr>
              <w:ind w:leftChars="0"/>
              <w:rPr>
                <w:rFonts w:ascii="標楷體" w:eastAsia="標楷體" w:hAnsi="標楷體"/>
                <w:sz w:val="26"/>
                <w:szCs w:val="26"/>
              </w:rPr>
            </w:pPr>
            <w:r w:rsidRPr="00F5524D">
              <w:rPr>
                <w:rFonts w:ascii="標楷體" w:eastAsia="標楷體" w:hAnsi="標楷體" w:hint="eastAsia"/>
                <w:sz w:val="26"/>
                <w:szCs w:val="26"/>
              </w:rPr>
              <w:t xml:space="preserve">上方確保攀登確保者應配備：吊帶、手動輔助性確保器或手動制停確保器、有鎖鉤環或自鎖鉤環、動力繩。 </w:t>
            </w:r>
          </w:p>
          <w:p w:rsidR="000917BA" w:rsidRPr="00F5524D" w:rsidRDefault="000917BA" w:rsidP="000917BA">
            <w:pPr>
              <w:pStyle w:val="a3"/>
              <w:numPr>
                <w:ilvl w:val="0"/>
                <w:numId w:val="4"/>
              </w:numPr>
              <w:ind w:leftChars="0"/>
              <w:rPr>
                <w:rFonts w:ascii="標楷體" w:eastAsia="標楷體" w:hAnsi="標楷體"/>
                <w:sz w:val="26"/>
                <w:szCs w:val="26"/>
              </w:rPr>
            </w:pPr>
            <w:r w:rsidRPr="00F5524D">
              <w:rPr>
                <w:rFonts w:ascii="標楷體" w:eastAsia="標楷體" w:hAnsi="標楷體" w:hint="eastAsia"/>
                <w:sz w:val="26"/>
                <w:szCs w:val="26"/>
              </w:rPr>
              <w:t>上方確保攀登使用者應配備：吊帶、動力繩及岩鞋。</w:t>
            </w:r>
          </w:p>
        </w:tc>
      </w:tr>
      <w:tr w:rsidR="000917BA" w:rsidRPr="00F5524D" w:rsidTr="000917BA">
        <w:tc>
          <w:tcPr>
            <w:tcW w:w="9402" w:type="dxa"/>
            <w:shd w:val="clear" w:color="auto" w:fill="FFF2CC" w:themeFill="accent4" w:themeFillTint="33"/>
          </w:tcPr>
          <w:p w:rsidR="000917BA" w:rsidRPr="00F5524D" w:rsidRDefault="000917BA" w:rsidP="000917BA">
            <w:pPr>
              <w:pStyle w:val="a3"/>
              <w:ind w:leftChars="0" w:left="0"/>
              <w:rPr>
                <w:rFonts w:ascii="標楷體" w:eastAsia="標楷體" w:hAnsi="標楷體"/>
                <w:b/>
                <w:sz w:val="26"/>
                <w:szCs w:val="26"/>
              </w:rPr>
            </w:pPr>
            <w:r w:rsidRPr="00F5524D">
              <w:rPr>
                <w:rFonts w:ascii="標楷體" w:eastAsia="標楷體" w:hAnsi="標楷體" w:hint="eastAsia"/>
                <w:b/>
                <w:sz w:val="26"/>
                <w:szCs w:val="26"/>
              </w:rPr>
              <w:t>先鋒攀登安全規定</w:t>
            </w:r>
          </w:p>
        </w:tc>
      </w:tr>
      <w:tr w:rsidR="000917BA" w:rsidRPr="00F5524D" w:rsidTr="000917BA">
        <w:tc>
          <w:tcPr>
            <w:tcW w:w="9402" w:type="dxa"/>
          </w:tcPr>
          <w:p w:rsidR="000917BA" w:rsidRPr="00F5524D" w:rsidRDefault="000917BA" w:rsidP="000917BA">
            <w:pPr>
              <w:rPr>
                <w:rFonts w:ascii="標楷體" w:eastAsia="標楷體" w:hAnsi="標楷體"/>
                <w:b/>
                <w:sz w:val="26"/>
                <w:szCs w:val="26"/>
              </w:rPr>
            </w:pPr>
            <w:r w:rsidRPr="00F5524D">
              <w:rPr>
                <w:rFonts w:ascii="標楷體" w:eastAsia="標楷體" w:hAnsi="標楷體" w:hint="eastAsia"/>
                <w:b/>
                <w:sz w:val="26"/>
                <w:szCs w:val="26"/>
              </w:rPr>
              <w:t xml:space="preserve">先鋒確保 </w:t>
            </w:r>
          </w:p>
          <w:p w:rsidR="000917BA" w:rsidRPr="00F5524D" w:rsidRDefault="000917BA" w:rsidP="000917BA">
            <w:pPr>
              <w:pStyle w:val="a3"/>
              <w:numPr>
                <w:ilvl w:val="0"/>
                <w:numId w:val="5"/>
              </w:numPr>
              <w:ind w:leftChars="0"/>
              <w:rPr>
                <w:rFonts w:ascii="標楷體" w:eastAsia="標楷體" w:hAnsi="標楷體"/>
                <w:sz w:val="26"/>
                <w:szCs w:val="26"/>
              </w:rPr>
            </w:pPr>
            <w:r w:rsidRPr="00F5524D">
              <w:rPr>
                <w:rFonts w:ascii="標楷體" w:eastAsia="標楷體" w:hAnsi="標楷體" w:hint="eastAsia"/>
                <w:sz w:val="26"/>
                <w:szCs w:val="26"/>
              </w:rPr>
              <w:t xml:space="preserve">所有的上方確保攀登安全規定都必須遵守(如安全攀登/確保知識及能力、吊帶反扣、制動手永遠都握住繩子等) 。  </w:t>
            </w:r>
          </w:p>
          <w:p w:rsidR="000917BA" w:rsidRPr="00F5524D" w:rsidRDefault="000917BA" w:rsidP="000917BA">
            <w:pPr>
              <w:pStyle w:val="a3"/>
              <w:numPr>
                <w:ilvl w:val="0"/>
                <w:numId w:val="5"/>
              </w:numPr>
              <w:ind w:leftChars="0"/>
              <w:rPr>
                <w:rFonts w:ascii="標楷體" w:eastAsia="標楷體" w:hAnsi="標楷體"/>
                <w:sz w:val="26"/>
                <w:szCs w:val="26"/>
              </w:rPr>
            </w:pPr>
            <w:r w:rsidRPr="00F5524D">
              <w:rPr>
                <w:rFonts w:ascii="標楷體" w:eastAsia="標楷體" w:hAnsi="標楷體" w:hint="eastAsia"/>
                <w:sz w:val="26"/>
                <w:szCs w:val="26"/>
              </w:rPr>
              <w:t xml:space="preserve">確保者必須隨時對攀登者保持高度注意且永遠都站著確保。 </w:t>
            </w:r>
          </w:p>
          <w:p w:rsidR="000917BA" w:rsidRPr="00F5524D" w:rsidRDefault="000917BA" w:rsidP="000917BA">
            <w:pPr>
              <w:pStyle w:val="a3"/>
              <w:numPr>
                <w:ilvl w:val="0"/>
                <w:numId w:val="5"/>
              </w:numPr>
              <w:ind w:leftChars="0"/>
              <w:rPr>
                <w:rFonts w:ascii="標楷體" w:eastAsia="標楷體" w:hAnsi="標楷體"/>
                <w:sz w:val="26"/>
                <w:szCs w:val="26"/>
              </w:rPr>
            </w:pPr>
            <w:r w:rsidRPr="00F5524D">
              <w:rPr>
                <w:rFonts w:ascii="標楷體" w:eastAsia="標楷體" w:hAnsi="標楷體" w:hint="eastAsia"/>
                <w:sz w:val="26"/>
                <w:szCs w:val="26"/>
              </w:rPr>
              <w:t xml:space="preserve">主繩請保持適當的鬆弛，但不能因而造成危險。 </w:t>
            </w:r>
          </w:p>
          <w:p w:rsidR="000917BA" w:rsidRPr="00F5524D" w:rsidRDefault="000917BA" w:rsidP="000917BA">
            <w:pPr>
              <w:pStyle w:val="a3"/>
              <w:numPr>
                <w:ilvl w:val="0"/>
                <w:numId w:val="5"/>
              </w:numPr>
              <w:ind w:leftChars="0"/>
              <w:rPr>
                <w:rFonts w:ascii="標楷體" w:eastAsia="標楷體" w:hAnsi="標楷體"/>
                <w:sz w:val="26"/>
                <w:szCs w:val="26"/>
              </w:rPr>
            </w:pPr>
            <w:r w:rsidRPr="00F5524D">
              <w:rPr>
                <w:rFonts w:ascii="標楷體" w:eastAsia="標楷體" w:hAnsi="標楷體" w:hint="eastAsia"/>
                <w:sz w:val="26"/>
                <w:szCs w:val="26"/>
              </w:rPr>
              <w:t xml:space="preserve">確保者必須能在攀登者墜落時依然能有效制動住，並能以動態確保的方式確保，以減少攀登者受傷的機率。 </w:t>
            </w:r>
          </w:p>
          <w:p w:rsidR="000917BA" w:rsidRPr="00F5524D" w:rsidRDefault="000917BA" w:rsidP="000917BA">
            <w:pPr>
              <w:pStyle w:val="a3"/>
              <w:numPr>
                <w:ilvl w:val="0"/>
                <w:numId w:val="5"/>
              </w:numPr>
              <w:ind w:leftChars="0"/>
              <w:rPr>
                <w:rFonts w:ascii="標楷體" w:eastAsia="標楷體" w:hAnsi="標楷體"/>
                <w:sz w:val="26"/>
                <w:szCs w:val="26"/>
              </w:rPr>
            </w:pPr>
            <w:r w:rsidRPr="00F5524D">
              <w:rPr>
                <w:rFonts w:ascii="標楷體" w:eastAsia="標楷體" w:hAnsi="標楷體" w:hint="eastAsia"/>
                <w:sz w:val="26"/>
                <w:szCs w:val="26"/>
              </w:rPr>
              <w:t xml:space="preserve">確保者請勿離岩面太遠，以免攀登者墜落時，被快速拉向岩板而受傷，或使確保失敗。 </w:t>
            </w:r>
          </w:p>
          <w:p w:rsidR="000917BA" w:rsidRPr="00F5524D" w:rsidRDefault="000917BA" w:rsidP="000917BA">
            <w:pPr>
              <w:pStyle w:val="a3"/>
              <w:numPr>
                <w:ilvl w:val="0"/>
                <w:numId w:val="5"/>
              </w:numPr>
              <w:ind w:leftChars="0"/>
              <w:rPr>
                <w:rFonts w:ascii="標楷體" w:eastAsia="標楷體" w:hAnsi="標楷體"/>
                <w:sz w:val="26"/>
                <w:szCs w:val="26"/>
              </w:rPr>
            </w:pPr>
            <w:r w:rsidRPr="00F5524D">
              <w:rPr>
                <w:rFonts w:ascii="標楷體" w:eastAsia="標楷體" w:hAnsi="標楷體" w:hint="eastAsia"/>
                <w:sz w:val="26"/>
                <w:szCs w:val="26"/>
              </w:rPr>
              <w:t xml:space="preserve">確保者在攀登者掛上每一個快扣前後必須隨時給繩或收繩保持適當繩長，以避免造成過長距離之墜落。 </w:t>
            </w:r>
          </w:p>
          <w:p w:rsidR="000917BA" w:rsidRPr="00F5524D" w:rsidRDefault="000917BA" w:rsidP="000917BA">
            <w:pPr>
              <w:pStyle w:val="a3"/>
              <w:numPr>
                <w:ilvl w:val="0"/>
                <w:numId w:val="5"/>
              </w:numPr>
              <w:ind w:leftChars="0"/>
              <w:rPr>
                <w:rFonts w:ascii="標楷體" w:eastAsia="標楷體" w:hAnsi="標楷體"/>
                <w:sz w:val="26"/>
                <w:szCs w:val="26"/>
              </w:rPr>
            </w:pPr>
            <w:r w:rsidRPr="00F5524D">
              <w:rPr>
                <w:rFonts w:ascii="標楷體" w:eastAsia="標楷體" w:hAnsi="標楷體" w:hint="eastAsia"/>
                <w:sz w:val="26"/>
                <w:szCs w:val="26"/>
              </w:rPr>
              <w:t>先鋒攀登確保者應配備：吊帶、手動輔助性確保器或手動制停確保器、有鎖鉤環或自鎖鉤環、動力繩。並應具備先鋒攀登確保證。</w:t>
            </w:r>
          </w:p>
          <w:p w:rsidR="000917BA" w:rsidRPr="00F5524D" w:rsidRDefault="000917BA" w:rsidP="000917BA">
            <w:pPr>
              <w:rPr>
                <w:rFonts w:ascii="標楷體" w:eastAsia="標楷體" w:hAnsi="標楷體"/>
                <w:b/>
                <w:sz w:val="26"/>
                <w:szCs w:val="26"/>
              </w:rPr>
            </w:pPr>
            <w:r w:rsidRPr="00F5524D">
              <w:rPr>
                <w:rFonts w:ascii="標楷體" w:eastAsia="標楷體" w:hAnsi="標楷體"/>
                <w:b/>
                <w:sz w:val="26"/>
                <w:szCs w:val="26"/>
              </w:rPr>
              <w:t>先鋒攀登</w:t>
            </w:r>
          </w:p>
          <w:p w:rsidR="000917BA" w:rsidRPr="00F5524D" w:rsidRDefault="000917BA" w:rsidP="000917BA">
            <w:pPr>
              <w:pStyle w:val="a3"/>
              <w:numPr>
                <w:ilvl w:val="0"/>
                <w:numId w:val="6"/>
              </w:numPr>
              <w:ind w:leftChars="0"/>
              <w:rPr>
                <w:rFonts w:ascii="標楷體" w:eastAsia="標楷體" w:hAnsi="標楷體"/>
                <w:sz w:val="26"/>
                <w:szCs w:val="26"/>
              </w:rPr>
            </w:pPr>
            <w:r w:rsidRPr="00F5524D">
              <w:rPr>
                <w:rFonts w:ascii="標楷體" w:eastAsia="標楷體" w:hAnsi="標楷體" w:hint="eastAsia"/>
                <w:sz w:val="26"/>
                <w:szCs w:val="26"/>
              </w:rPr>
              <w:t>所有的上方確保攀登安全規定都要遵守(如吊帶反扣…等)。</w:t>
            </w:r>
          </w:p>
          <w:p w:rsidR="000917BA" w:rsidRPr="00F5524D" w:rsidRDefault="000917BA" w:rsidP="000917BA">
            <w:pPr>
              <w:pStyle w:val="a3"/>
              <w:numPr>
                <w:ilvl w:val="0"/>
                <w:numId w:val="6"/>
              </w:numPr>
              <w:ind w:leftChars="0"/>
              <w:rPr>
                <w:rFonts w:ascii="標楷體" w:eastAsia="標楷體" w:hAnsi="標楷體"/>
                <w:sz w:val="26"/>
                <w:szCs w:val="26"/>
              </w:rPr>
            </w:pPr>
            <w:r w:rsidRPr="00F5524D">
              <w:rPr>
                <w:rFonts w:ascii="標楷體" w:eastAsia="標楷體" w:hAnsi="標楷體" w:hint="eastAsia"/>
                <w:sz w:val="26"/>
                <w:szCs w:val="26"/>
              </w:rPr>
              <w:t xml:space="preserve">攀登者必須使用自己的主繩(注意繩距長度)及快扣。 </w:t>
            </w:r>
          </w:p>
          <w:p w:rsidR="000917BA" w:rsidRPr="00F5524D" w:rsidRDefault="000917BA" w:rsidP="000917BA">
            <w:pPr>
              <w:pStyle w:val="a3"/>
              <w:numPr>
                <w:ilvl w:val="0"/>
                <w:numId w:val="6"/>
              </w:numPr>
              <w:ind w:leftChars="0"/>
              <w:rPr>
                <w:rFonts w:ascii="標楷體" w:eastAsia="標楷體" w:hAnsi="標楷體"/>
                <w:sz w:val="26"/>
                <w:szCs w:val="26"/>
              </w:rPr>
            </w:pPr>
            <w:r w:rsidRPr="00F5524D">
              <w:rPr>
                <w:rFonts w:ascii="標楷體" w:eastAsia="標楷體" w:hAnsi="標楷體" w:hint="eastAsia"/>
                <w:sz w:val="26"/>
                <w:szCs w:val="26"/>
              </w:rPr>
              <w:lastRenderedPageBreak/>
              <w:t xml:space="preserve">攀登時主繩必須扣上該路線所有的快扣，不得跳過。 </w:t>
            </w:r>
          </w:p>
          <w:p w:rsidR="000917BA" w:rsidRPr="00F5524D" w:rsidRDefault="000917BA" w:rsidP="000917BA">
            <w:pPr>
              <w:pStyle w:val="a3"/>
              <w:numPr>
                <w:ilvl w:val="0"/>
                <w:numId w:val="6"/>
              </w:numPr>
              <w:ind w:leftChars="0"/>
              <w:rPr>
                <w:rFonts w:ascii="標楷體" w:eastAsia="標楷體" w:hAnsi="標楷體"/>
                <w:sz w:val="26"/>
                <w:szCs w:val="26"/>
              </w:rPr>
            </w:pPr>
            <w:r w:rsidRPr="00F5524D">
              <w:rPr>
                <w:rFonts w:ascii="標楷體" w:eastAsia="標楷體" w:hAnsi="標楷體" w:hint="eastAsia"/>
                <w:sz w:val="26"/>
                <w:szCs w:val="26"/>
              </w:rPr>
              <w:t xml:space="preserve">攀登時主繩必須扣上快扣正確的方向以免意外開啟。  </w:t>
            </w:r>
          </w:p>
          <w:p w:rsidR="000917BA" w:rsidRPr="002E3A40" w:rsidRDefault="000917BA" w:rsidP="000917BA">
            <w:pPr>
              <w:pStyle w:val="a3"/>
              <w:numPr>
                <w:ilvl w:val="0"/>
                <w:numId w:val="6"/>
              </w:numPr>
              <w:ind w:leftChars="0"/>
              <w:rPr>
                <w:rFonts w:ascii="標楷體" w:eastAsia="標楷體" w:hAnsi="標楷體"/>
                <w:color w:val="000000" w:themeColor="text1"/>
                <w:sz w:val="26"/>
                <w:szCs w:val="26"/>
              </w:rPr>
            </w:pPr>
            <w:r w:rsidRPr="00F5524D">
              <w:rPr>
                <w:rFonts w:ascii="標楷體" w:eastAsia="標楷體" w:hAnsi="標楷體" w:hint="eastAsia"/>
                <w:sz w:val="26"/>
                <w:szCs w:val="26"/>
              </w:rPr>
              <w:t>攀登時主繩必須在快扣低於雙腳前扣上。</w:t>
            </w:r>
          </w:p>
          <w:p w:rsidR="000917BA" w:rsidRPr="002E3A40" w:rsidRDefault="000917BA" w:rsidP="000917BA">
            <w:pPr>
              <w:pStyle w:val="a3"/>
              <w:numPr>
                <w:ilvl w:val="0"/>
                <w:numId w:val="6"/>
              </w:numPr>
              <w:ind w:leftChars="0"/>
              <w:rPr>
                <w:rFonts w:ascii="標楷體" w:eastAsia="標楷體" w:hAnsi="標楷體"/>
                <w:color w:val="000000" w:themeColor="text1"/>
                <w:sz w:val="26"/>
                <w:szCs w:val="26"/>
              </w:rPr>
            </w:pPr>
            <w:r w:rsidRPr="002E3A40">
              <w:rPr>
                <w:rFonts w:ascii="標楷體" w:eastAsia="標楷體" w:hAnsi="標楷體" w:hint="eastAsia"/>
                <w:color w:val="000000" w:themeColor="text1"/>
                <w:sz w:val="26"/>
                <w:szCs w:val="26"/>
              </w:rPr>
              <w:t>攀登時快扣不能以Z字型的掛法架繩（如在相鄰兩路線的</w:t>
            </w:r>
            <w:r w:rsidR="000A52E4" w:rsidRPr="002E3A40">
              <w:rPr>
                <w:rFonts w:ascii="標楷體" w:eastAsia="標楷體" w:hAnsi="標楷體" w:hint="eastAsia"/>
                <w:color w:val="000000" w:themeColor="text1"/>
                <w:sz w:val="26"/>
                <w:szCs w:val="26"/>
              </w:rPr>
              <w:t>固定點</w:t>
            </w:r>
            <w:r w:rsidRPr="002E3A40">
              <w:rPr>
                <w:rFonts w:ascii="標楷體" w:eastAsia="標楷體" w:hAnsi="標楷體" w:hint="eastAsia"/>
                <w:color w:val="000000" w:themeColor="text1"/>
                <w:sz w:val="26"/>
                <w:szCs w:val="26"/>
              </w:rPr>
              <w:t xml:space="preserve">來回掛快扣），避免拉鍊效應 (固定點被繩索拉扯而一個接一個脫落) 。 </w:t>
            </w:r>
          </w:p>
          <w:p w:rsidR="000917BA" w:rsidRPr="002E3A40" w:rsidRDefault="000917BA" w:rsidP="000917BA">
            <w:pPr>
              <w:pStyle w:val="a3"/>
              <w:numPr>
                <w:ilvl w:val="0"/>
                <w:numId w:val="6"/>
              </w:numPr>
              <w:ind w:leftChars="0"/>
              <w:rPr>
                <w:rFonts w:ascii="標楷體" w:eastAsia="標楷體" w:hAnsi="標楷體"/>
                <w:color w:val="000000" w:themeColor="text1"/>
                <w:sz w:val="26"/>
                <w:szCs w:val="26"/>
              </w:rPr>
            </w:pPr>
            <w:r w:rsidRPr="002E3A40">
              <w:rPr>
                <w:rFonts w:ascii="標楷體" w:eastAsia="標楷體" w:hAnsi="標楷體" w:hint="eastAsia"/>
                <w:color w:val="000000" w:themeColor="text1"/>
                <w:sz w:val="26"/>
                <w:szCs w:val="26"/>
              </w:rPr>
              <w:t xml:space="preserve">攀登時請勿勉強做超過自身能力的動作。 </w:t>
            </w:r>
          </w:p>
          <w:p w:rsidR="000917BA" w:rsidRPr="00F5524D" w:rsidRDefault="000917BA" w:rsidP="000917BA">
            <w:pPr>
              <w:pStyle w:val="a3"/>
              <w:numPr>
                <w:ilvl w:val="0"/>
                <w:numId w:val="6"/>
              </w:numPr>
              <w:ind w:leftChars="0"/>
              <w:rPr>
                <w:rFonts w:ascii="標楷體" w:eastAsia="標楷體" w:hAnsi="標楷體"/>
                <w:sz w:val="26"/>
                <w:szCs w:val="26"/>
              </w:rPr>
            </w:pPr>
            <w:r w:rsidRPr="002E3A40">
              <w:rPr>
                <w:rFonts w:ascii="標楷體" w:eastAsia="標楷體" w:hAnsi="標楷體" w:hint="eastAsia"/>
                <w:color w:val="000000" w:themeColor="text1"/>
                <w:sz w:val="26"/>
                <w:szCs w:val="26"/>
              </w:rPr>
              <w:t>攀登時如攀登方向有向旁</w:t>
            </w:r>
            <w:r w:rsidR="000A52E4" w:rsidRPr="002E3A40">
              <w:rPr>
                <w:rFonts w:ascii="標楷體" w:eastAsia="標楷體" w:hAnsi="標楷體" w:hint="eastAsia"/>
                <w:color w:val="000000" w:themeColor="text1"/>
                <w:sz w:val="26"/>
                <w:szCs w:val="26"/>
              </w:rPr>
              <w:t>偏</w:t>
            </w:r>
            <w:r w:rsidRPr="002E3A40">
              <w:rPr>
                <w:rFonts w:ascii="標楷體" w:eastAsia="標楷體" w:hAnsi="標楷體" w:hint="eastAsia"/>
                <w:color w:val="000000" w:themeColor="text1"/>
                <w:sz w:val="26"/>
                <w:szCs w:val="26"/>
              </w:rPr>
              <w:t>移時，請注意勿干擾隔</w:t>
            </w:r>
            <w:r w:rsidRPr="00F5524D">
              <w:rPr>
                <w:rFonts w:ascii="標楷體" w:eastAsia="標楷體" w:hAnsi="標楷體" w:hint="eastAsia"/>
                <w:sz w:val="26"/>
                <w:szCs w:val="26"/>
              </w:rPr>
              <w:t xml:space="preserve">壁路線的攀登者。 </w:t>
            </w:r>
          </w:p>
          <w:p w:rsidR="000917BA" w:rsidRPr="00F5524D" w:rsidRDefault="000917BA" w:rsidP="000917BA">
            <w:pPr>
              <w:pStyle w:val="a3"/>
              <w:numPr>
                <w:ilvl w:val="0"/>
                <w:numId w:val="6"/>
              </w:numPr>
              <w:ind w:leftChars="0"/>
              <w:rPr>
                <w:rFonts w:ascii="標楷體" w:eastAsia="標楷體" w:hAnsi="標楷體"/>
                <w:sz w:val="26"/>
                <w:szCs w:val="26"/>
              </w:rPr>
            </w:pPr>
            <w:r w:rsidRPr="00F5524D">
              <w:rPr>
                <w:rFonts w:ascii="標楷體" w:eastAsia="標楷體" w:hAnsi="標楷體" w:hint="eastAsia"/>
                <w:sz w:val="26"/>
                <w:szCs w:val="26"/>
              </w:rPr>
              <w:t>先鋒攀登使用者應配備：吊帶、快扣繩環、動力繩、快扣鉤環及岩鞋。</w:t>
            </w:r>
          </w:p>
        </w:tc>
      </w:tr>
      <w:tr w:rsidR="000917BA" w:rsidRPr="00F5524D" w:rsidTr="00FA020E">
        <w:tc>
          <w:tcPr>
            <w:tcW w:w="9402" w:type="dxa"/>
            <w:shd w:val="clear" w:color="auto" w:fill="FFF2CC" w:themeFill="accent4" w:themeFillTint="33"/>
          </w:tcPr>
          <w:p w:rsidR="000917BA" w:rsidRPr="00F5524D" w:rsidRDefault="000917BA" w:rsidP="000917BA">
            <w:pPr>
              <w:pStyle w:val="a3"/>
              <w:ind w:leftChars="0" w:left="0"/>
              <w:rPr>
                <w:rFonts w:ascii="標楷體" w:eastAsia="標楷體" w:hAnsi="標楷體"/>
                <w:b/>
                <w:sz w:val="26"/>
                <w:szCs w:val="26"/>
              </w:rPr>
            </w:pPr>
            <w:r w:rsidRPr="00F5524D">
              <w:rPr>
                <w:rFonts w:ascii="標楷體" w:eastAsia="標楷體" w:hAnsi="標楷體" w:hint="eastAsia"/>
                <w:b/>
                <w:sz w:val="26"/>
                <w:szCs w:val="26"/>
              </w:rPr>
              <w:lastRenderedPageBreak/>
              <w:t>抱石運動的安全規定</w:t>
            </w:r>
          </w:p>
        </w:tc>
      </w:tr>
      <w:tr w:rsidR="000917BA" w:rsidRPr="00F5524D" w:rsidTr="000917BA">
        <w:tc>
          <w:tcPr>
            <w:tcW w:w="9402" w:type="dxa"/>
          </w:tcPr>
          <w:p w:rsidR="000917BA" w:rsidRPr="00F5524D" w:rsidRDefault="000917BA" w:rsidP="000917BA">
            <w:pPr>
              <w:rPr>
                <w:rFonts w:ascii="標楷體" w:eastAsia="標楷體" w:hAnsi="標楷體"/>
                <w:sz w:val="26"/>
                <w:szCs w:val="26"/>
              </w:rPr>
            </w:pPr>
            <w:r w:rsidRPr="00F5524D">
              <w:rPr>
                <w:rFonts w:ascii="標楷體" w:eastAsia="標楷體" w:hAnsi="標楷體" w:hint="eastAsia"/>
                <w:sz w:val="26"/>
                <w:szCs w:val="26"/>
              </w:rPr>
              <w:t xml:space="preserve">    即使您只是在幾公尺高的地面抱石，攀登者和確保</w:t>
            </w:r>
            <w:r w:rsidRPr="002E3A40">
              <w:rPr>
                <w:rFonts w:ascii="標楷體" w:eastAsia="標楷體" w:hAnsi="標楷體" w:hint="eastAsia"/>
                <w:color w:val="000000" w:themeColor="text1"/>
                <w:sz w:val="26"/>
                <w:szCs w:val="26"/>
              </w:rPr>
              <w:t>者仍必須</w:t>
            </w:r>
            <w:r w:rsidR="000A52E4" w:rsidRPr="002E3A40">
              <w:rPr>
                <w:rFonts w:ascii="標楷體" w:eastAsia="標楷體" w:hAnsi="標楷體" w:hint="eastAsia"/>
                <w:color w:val="000000" w:themeColor="text1"/>
                <w:sz w:val="26"/>
                <w:szCs w:val="26"/>
              </w:rPr>
              <w:t>做</w:t>
            </w:r>
            <w:r w:rsidRPr="002E3A40">
              <w:rPr>
                <w:rFonts w:ascii="標楷體" w:eastAsia="標楷體" w:hAnsi="標楷體" w:hint="eastAsia"/>
                <w:color w:val="000000" w:themeColor="text1"/>
                <w:sz w:val="26"/>
                <w:szCs w:val="26"/>
              </w:rPr>
              <w:t>好自己的防備措施且注意到在同一區域抱石的其他人安全。不正確的墜落動作與確保可能會導致嚴重的傷害甚至死亡。</w:t>
            </w:r>
          </w:p>
          <w:p w:rsidR="000917BA" w:rsidRPr="00F5524D" w:rsidRDefault="000917BA" w:rsidP="000917BA">
            <w:pPr>
              <w:rPr>
                <w:rFonts w:ascii="標楷體" w:eastAsia="標楷體" w:hAnsi="標楷體"/>
                <w:sz w:val="26"/>
                <w:szCs w:val="26"/>
              </w:rPr>
            </w:pPr>
            <w:r w:rsidRPr="00F5524D">
              <w:rPr>
                <w:rFonts w:ascii="標楷體" w:eastAsia="標楷體" w:hAnsi="標楷體" w:hint="eastAsia"/>
                <w:sz w:val="26"/>
                <w:szCs w:val="26"/>
              </w:rPr>
              <w:t xml:space="preserve">   上攀區並不鼓勵進行抱石運動，抱石者須了解攀岩運動以及抱石存在風險，且所有抱石攀登者必須願意負自己個人的安全責任。</w:t>
            </w:r>
          </w:p>
          <w:p w:rsidR="00FA020E" w:rsidRPr="00F5524D" w:rsidRDefault="000917BA" w:rsidP="00FA020E">
            <w:pPr>
              <w:pStyle w:val="a3"/>
              <w:numPr>
                <w:ilvl w:val="0"/>
                <w:numId w:val="7"/>
              </w:numPr>
              <w:ind w:leftChars="0"/>
              <w:rPr>
                <w:rFonts w:ascii="標楷體" w:eastAsia="標楷體" w:hAnsi="標楷體"/>
                <w:sz w:val="26"/>
                <w:szCs w:val="26"/>
              </w:rPr>
            </w:pPr>
            <w:r w:rsidRPr="00F5524D">
              <w:rPr>
                <w:rFonts w:ascii="標楷體" w:eastAsia="標楷體" w:hAnsi="標楷體" w:hint="eastAsia"/>
                <w:sz w:val="26"/>
                <w:szCs w:val="26"/>
              </w:rPr>
              <w:t>攀登時請勿勉強做超過自身能力的動作。</w:t>
            </w:r>
            <w:r w:rsidR="00FA020E" w:rsidRPr="00F5524D">
              <w:rPr>
                <w:rFonts w:ascii="標楷體" w:eastAsia="標楷體" w:hAnsi="標楷體" w:hint="eastAsia"/>
                <w:sz w:val="26"/>
                <w:szCs w:val="26"/>
              </w:rPr>
              <w:t xml:space="preserve">  </w:t>
            </w:r>
          </w:p>
          <w:p w:rsidR="00FA020E" w:rsidRPr="00F5524D" w:rsidRDefault="000917BA" w:rsidP="000917BA">
            <w:pPr>
              <w:pStyle w:val="a3"/>
              <w:numPr>
                <w:ilvl w:val="0"/>
                <w:numId w:val="7"/>
              </w:numPr>
              <w:ind w:leftChars="0"/>
              <w:rPr>
                <w:rFonts w:ascii="標楷體" w:eastAsia="標楷體" w:hAnsi="標楷體"/>
                <w:sz w:val="26"/>
                <w:szCs w:val="26"/>
              </w:rPr>
            </w:pPr>
            <w:r w:rsidRPr="00F5524D">
              <w:rPr>
                <w:rFonts w:ascii="標楷體" w:eastAsia="標楷體" w:hAnsi="標楷體" w:hint="eastAsia"/>
                <w:sz w:val="26"/>
                <w:szCs w:val="26"/>
              </w:rPr>
              <w:t xml:space="preserve">進行困難的動作時必須要有一個確保者在旁確保；確保者請衡量自身能力進行抱石確保。  </w:t>
            </w:r>
          </w:p>
          <w:p w:rsidR="00FA020E" w:rsidRPr="00F5524D" w:rsidRDefault="000917BA" w:rsidP="000917BA">
            <w:pPr>
              <w:pStyle w:val="a3"/>
              <w:numPr>
                <w:ilvl w:val="0"/>
                <w:numId w:val="7"/>
              </w:numPr>
              <w:ind w:leftChars="0"/>
              <w:rPr>
                <w:rFonts w:ascii="標楷體" w:eastAsia="標楷體" w:hAnsi="標楷體"/>
                <w:sz w:val="26"/>
                <w:szCs w:val="26"/>
              </w:rPr>
            </w:pPr>
            <w:r w:rsidRPr="00F5524D">
              <w:rPr>
                <w:rFonts w:ascii="標楷體" w:eastAsia="標楷體" w:hAnsi="標楷體" w:hint="eastAsia"/>
                <w:sz w:val="26"/>
                <w:szCs w:val="26"/>
              </w:rPr>
              <w:t>觀察路線時請注意四周正在進行的攀登行為。</w:t>
            </w:r>
          </w:p>
          <w:p w:rsidR="00FA020E" w:rsidRPr="00F5524D" w:rsidRDefault="000917BA" w:rsidP="000917BA">
            <w:pPr>
              <w:pStyle w:val="a3"/>
              <w:numPr>
                <w:ilvl w:val="0"/>
                <w:numId w:val="7"/>
              </w:numPr>
              <w:ind w:leftChars="0"/>
              <w:rPr>
                <w:rFonts w:ascii="標楷體" w:eastAsia="標楷體" w:hAnsi="標楷體"/>
                <w:sz w:val="26"/>
                <w:szCs w:val="26"/>
              </w:rPr>
            </w:pPr>
            <w:r w:rsidRPr="00F5524D">
              <w:rPr>
                <w:rFonts w:ascii="標楷體" w:eastAsia="標楷體" w:hAnsi="標楷體" w:hint="eastAsia"/>
                <w:sz w:val="26"/>
                <w:szCs w:val="26"/>
              </w:rPr>
              <w:t xml:space="preserve">攀登時，身體最低點至抱石墊不得超過3公尺。 </w:t>
            </w:r>
          </w:p>
          <w:p w:rsidR="00FA020E" w:rsidRPr="00F5524D" w:rsidRDefault="000917BA" w:rsidP="000917BA">
            <w:pPr>
              <w:pStyle w:val="a3"/>
              <w:numPr>
                <w:ilvl w:val="0"/>
                <w:numId w:val="7"/>
              </w:numPr>
              <w:ind w:leftChars="0"/>
              <w:rPr>
                <w:rFonts w:ascii="標楷體" w:eastAsia="標楷體" w:hAnsi="標楷體"/>
                <w:sz w:val="26"/>
                <w:szCs w:val="26"/>
              </w:rPr>
            </w:pPr>
            <w:r w:rsidRPr="00F5524D">
              <w:rPr>
                <w:rFonts w:ascii="標楷體" w:eastAsia="標楷體" w:hAnsi="標楷體" w:hint="eastAsia"/>
                <w:sz w:val="26"/>
                <w:szCs w:val="26"/>
              </w:rPr>
              <w:t xml:space="preserve">抱石者請盡量不要在上攀的路線進行抱石，同時必須讓上攀者優先上攀。 </w:t>
            </w:r>
          </w:p>
          <w:p w:rsidR="000917BA" w:rsidRPr="00F5524D" w:rsidRDefault="000917BA" w:rsidP="000917BA">
            <w:pPr>
              <w:pStyle w:val="a3"/>
              <w:numPr>
                <w:ilvl w:val="0"/>
                <w:numId w:val="7"/>
              </w:numPr>
              <w:ind w:leftChars="0"/>
              <w:rPr>
                <w:rFonts w:ascii="標楷體" w:eastAsia="標楷體" w:hAnsi="標楷體"/>
                <w:sz w:val="26"/>
                <w:szCs w:val="26"/>
              </w:rPr>
            </w:pPr>
            <w:r w:rsidRPr="00F5524D">
              <w:rPr>
                <w:rFonts w:ascii="標楷體" w:eastAsia="標楷體" w:hAnsi="標楷體" w:hint="eastAsia"/>
                <w:sz w:val="26"/>
                <w:szCs w:val="26"/>
              </w:rPr>
              <w:t>抱石必備器材：護墊(選手身體最低點到護墊不得超過三公尺)及岩鞋。</w:t>
            </w:r>
          </w:p>
        </w:tc>
      </w:tr>
      <w:tr w:rsidR="00FA020E" w:rsidRPr="00F5524D" w:rsidTr="00FA020E">
        <w:tc>
          <w:tcPr>
            <w:tcW w:w="9402" w:type="dxa"/>
            <w:shd w:val="clear" w:color="auto" w:fill="FFF2CC" w:themeFill="accent4" w:themeFillTint="33"/>
          </w:tcPr>
          <w:p w:rsidR="00FA020E" w:rsidRPr="00F5524D" w:rsidRDefault="00FA020E" w:rsidP="002E3A40">
            <w:pPr>
              <w:rPr>
                <w:rFonts w:ascii="標楷體" w:eastAsia="標楷體" w:hAnsi="標楷體"/>
                <w:b/>
                <w:sz w:val="26"/>
                <w:szCs w:val="26"/>
              </w:rPr>
            </w:pPr>
            <w:r w:rsidRPr="00F5524D">
              <w:rPr>
                <w:rFonts w:ascii="標楷體" w:eastAsia="標楷體" w:hAnsi="標楷體" w:hint="eastAsia"/>
                <w:b/>
                <w:sz w:val="26"/>
                <w:szCs w:val="26"/>
              </w:rPr>
              <w:t>個人責任</w:t>
            </w:r>
          </w:p>
        </w:tc>
      </w:tr>
      <w:tr w:rsidR="00FA020E" w:rsidRPr="00F5524D" w:rsidTr="000917BA">
        <w:tc>
          <w:tcPr>
            <w:tcW w:w="9402" w:type="dxa"/>
          </w:tcPr>
          <w:p w:rsidR="00FA020E" w:rsidRPr="00F5524D" w:rsidRDefault="00FA020E" w:rsidP="00BD279E">
            <w:pPr>
              <w:ind w:firstLineChars="176" w:firstLine="458"/>
              <w:jc w:val="both"/>
              <w:rPr>
                <w:rFonts w:ascii="標楷體" w:eastAsia="標楷體" w:hAnsi="標楷體"/>
                <w:sz w:val="26"/>
                <w:szCs w:val="26"/>
              </w:rPr>
            </w:pPr>
            <w:r w:rsidRPr="00F5524D">
              <w:rPr>
                <w:rFonts w:ascii="標楷體" w:eastAsia="標楷體" w:hAnsi="標楷體" w:hint="eastAsia"/>
                <w:sz w:val="26"/>
                <w:szCs w:val="26"/>
              </w:rPr>
              <w:t>攀登者必須了解攀岩運動，特別是先鋒攀登，有著濳在的風險而且所有攀登者和確保者必須為這風險承擔個人的安全責任，且對自己的夥伴亦如是。</w:t>
            </w:r>
          </w:p>
          <w:p w:rsidR="00FA020E" w:rsidRPr="00F5524D" w:rsidRDefault="00FA020E" w:rsidP="00BD279E">
            <w:pPr>
              <w:ind w:firstLineChars="176" w:firstLine="458"/>
              <w:jc w:val="both"/>
              <w:rPr>
                <w:rFonts w:ascii="標楷體" w:eastAsia="標楷體" w:hAnsi="標楷體"/>
                <w:sz w:val="26"/>
                <w:szCs w:val="26"/>
              </w:rPr>
            </w:pPr>
            <w:r w:rsidRPr="00F5524D">
              <w:rPr>
                <w:rFonts w:ascii="標楷體" w:eastAsia="標楷體" w:hAnsi="標楷體" w:hint="eastAsia"/>
                <w:sz w:val="26"/>
                <w:szCs w:val="26"/>
              </w:rPr>
              <w:t>實際年齡未滿18歲之攀登者，其監護人也必須詳細閱讀及簽署切結書並且保證他們在未通過確保測試前不為他人進行確保，若監護人無法親自簽署切結書，攀登者應另外簽署同意未成年者代為簽署切結書。</w:t>
            </w:r>
          </w:p>
          <w:p w:rsidR="00FA020E" w:rsidRPr="00F5524D" w:rsidRDefault="00FA020E" w:rsidP="00BD279E">
            <w:pPr>
              <w:ind w:firstLineChars="176" w:firstLine="458"/>
              <w:jc w:val="both"/>
              <w:rPr>
                <w:rFonts w:ascii="標楷體" w:eastAsia="標楷體" w:hAnsi="標楷體"/>
                <w:sz w:val="26"/>
                <w:szCs w:val="26"/>
              </w:rPr>
            </w:pPr>
            <w:r w:rsidRPr="00F5524D">
              <w:rPr>
                <w:rFonts w:ascii="標楷體" w:eastAsia="標楷體" w:hAnsi="標楷體" w:hint="eastAsia"/>
                <w:sz w:val="26"/>
                <w:szCs w:val="26"/>
              </w:rPr>
              <w:t>實際年齡未滿12歲之攀登者，其監護人也必須詳細閱讀及簽署切結書並且保證他們不為他人進行確保，同時任何時候皆隨侍在旁進行監督。</w:t>
            </w:r>
          </w:p>
          <w:p w:rsidR="00FA020E" w:rsidRPr="00F5524D" w:rsidRDefault="00FA020E" w:rsidP="00BD279E">
            <w:pPr>
              <w:ind w:firstLineChars="176" w:firstLine="458"/>
              <w:jc w:val="both"/>
              <w:rPr>
                <w:rFonts w:ascii="標楷體" w:eastAsia="標楷體" w:hAnsi="標楷體"/>
                <w:sz w:val="26"/>
                <w:szCs w:val="26"/>
              </w:rPr>
            </w:pPr>
            <w:r w:rsidRPr="00F5524D">
              <w:rPr>
                <w:rFonts w:ascii="標楷體" w:eastAsia="標楷體" w:hAnsi="標楷體" w:hint="eastAsia"/>
                <w:sz w:val="26"/>
                <w:szCs w:val="26"/>
              </w:rPr>
              <w:t>多花心思去學習攀登以及確保的技術將改進您的經驗和每個人的安全。我們提醒每一個人要主動地為自己的行為負責並且於攀登和確保時協助其他人遵循安全攀登規則。</w:t>
            </w:r>
          </w:p>
        </w:tc>
      </w:tr>
    </w:tbl>
    <w:p w:rsidR="000917BA" w:rsidRPr="000917BA" w:rsidRDefault="000917BA" w:rsidP="000917BA">
      <w:pPr>
        <w:pStyle w:val="a3"/>
        <w:ind w:leftChars="0" w:left="600"/>
        <w:rPr>
          <w:rFonts w:ascii="標楷體" w:eastAsia="標楷體" w:hAnsi="標楷體"/>
          <w:szCs w:val="24"/>
        </w:rPr>
      </w:pPr>
    </w:p>
    <w:p w:rsidR="00FA020E" w:rsidRDefault="00FA020E">
      <w:pPr>
        <w:widowControl/>
        <w:rPr>
          <w:rFonts w:ascii="標楷體" w:eastAsia="標楷體" w:hAnsi="標楷體"/>
          <w:szCs w:val="24"/>
        </w:rPr>
      </w:pPr>
      <w:r>
        <w:rPr>
          <w:rFonts w:ascii="標楷體" w:eastAsia="標楷體" w:hAnsi="標楷體"/>
          <w:szCs w:val="24"/>
        </w:rPr>
        <w:br w:type="page"/>
      </w:r>
    </w:p>
    <w:p w:rsidR="000917BA" w:rsidRDefault="00FA020E" w:rsidP="00FA020E">
      <w:pPr>
        <w:rPr>
          <w:rFonts w:ascii="標楷體" w:eastAsia="標楷體" w:hAnsi="標楷體"/>
          <w:szCs w:val="24"/>
        </w:rPr>
      </w:pPr>
      <w:r>
        <w:rPr>
          <w:rFonts w:ascii="標楷體" w:eastAsia="標楷體" w:hAnsi="標楷體" w:hint="eastAsia"/>
          <w:szCs w:val="24"/>
        </w:rPr>
        <w:lastRenderedPageBreak/>
        <w:t>附件二</w:t>
      </w:r>
    </w:p>
    <w:p w:rsidR="00F5524D" w:rsidRPr="002E3A40" w:rsidRDefault="00F5524D" w:rsidP="00AB6FCB">
      <w:pPr>
        <w:jc w:val="center"/>
        <w:rPr>
          <w:rFonts w:ascii="標楷體" w:eastAsia="標楷體" w:hAnsi="標楷體"/>
          <w:color w:val="000000" w:themeColor="text1"/>
          <w:sz w:val="36"/>
          <w:szCs w:val="36"/>
        </w:rPr>
      </w:pPr>
      <w:r w:rsidRPr="00F5524D">
        <w:rPr>
          <w:rFonts w:ascii="標楷體" w:eastAsia="標楷體" w:hAnsi="標楷體" w:hint="eastAsia"/>
          <w:sz w:val="36"/>
          <w:szCs w:val="36"/>
        </w:rPr>
        <w:t>國立臺東大學附屬特殊教育學校</w:t>
      </w:r>
      <w:r w:rsidR="000A52E4" w:rsidRPr="002E3A40">
        <w:rPr>
          <w:rFonts w:ascii="標楷體" w:eastAsia="標楷體" w:hAnsi="標楷體" w:hint="eastAsia"/>
          <w:color w:val="000000" w:themeColor="text1"/>
          <w:sz w:val="36"/>
          <w:szCs w:val="36"/>
        </w:rPr>
        <w:t>攀岩場</w:t>
      </w:r>
    </w:p>
    <w:p w:rsidR="00AB6FCB" w:rsidRPr="00F5524D" w:rsidRDefault="00F5524D" w:rsidP="00F5524D">
      <w:pPr>
        <w:jc w:val="center"/>
        <w:rPr>
          <w:rFonts w:ascii="標楷體" w:eastAsia="標楷體" w:hAnsi="標楷體"/>
          <w:sz w:val="36"/>
          <w:szCs w:val="36"/>
        </w:rPr>
      </w:pPr>
      <w:r w:rsidRPr="00F5524D">
        <w:rPr>
          <w:rFonts w:ascii="標楷體" w:eastAsia="標楷體" w:hAnsi="標楷體" w:hint="eastAsia"/>
          <w:sz w:val="36"/>
          <w:szCs w:val="36"/>
        </w:rPr>
        <w:t>安全攀登規則切結書</w:t>
      </w:r>
    </w:p>
    <w:tbl>
      <w:tblPr>
        <w:tblStyle w:val="a4"/>
        <w:tblW w:w="0" w:type="auto"/>
        <w:tblLook w:val="04A0" w:firstRow="1" w:lastRow="0" w:firstColumn="1" w:lastColumn="0" w:noHBand="0" w:noVBand="1"/>
      </w:tblPr>
      <w:tblGrid>
        <w:gridCol w:w="9402"/>
      </w:tblGrid>
      <w:tr w:rsidR="00AB6FCB" w:rsidTr="00AB6FCB">
        <w:tc>
          <w:tcPr>
            <w:tcW w:w="9402" w:type="dxa"/>
          </w:tcPr>
          <w:p w:rsidR="00AB6FCB" w:rsidRPr="00F5524D" w:rsidRDefault="00AB6FCB" w:rsidP="00BD279E">
            <w:pPr>
              <w:rPr>
                <w:rFonts w:ascii="標楷體" w:eastAsia="標楷體" w:hAnsi="標楷體"/>
                <w:sz w:val="26"/>
                <w:szCs w:val="26"/>
              </w:rPr>
            </w:pPr>
            <w:r w:rsidRPr="00F5524D">
              <w:rPr>
                <w:rFonts w:ascii="標楷體" w:eastAsia="標楷體" w:hAnsi="標楷體" w:hint="eastAsia"/>
                <w:sz w:val="26"/>
                <w:szCs w:val="26"/>
              </w:rPr>
              <w:t xml:space="preserve">姓名：           </w:t>
            </w:r>
            <w:r w:rsidRPr="002E3A40">
              <w:rPr>
                <w:rFonts w:ascii="標楷體" w:eastAsia="標楷體" w:hAnsi="標楷體" w:hint="eastAsia"/>
                <w:color w:val="000000" w:themeColor="text1"/>
                <w:sz w:val="26"/>
                <w:szCs w:val="26"/>
              </w:rPr>
              <w:t xml:space="preserve">      出生日期：</w:t>
            </w:r>
            <w:r w:rsidRPr="00F5524D">
              <w:rPr>
                <w:rFonts w:ascii="標楷體" w:eastAsia="標楷體" w:hAnsi="標楷體" w:hint="eastAsia"/>
                <w:sz w:val="26"/>
                <w:szCs w:val="26"/>
              </w:rPr>
              <w:t xml:space="preserve">                  電話：</w:t>
            </w:r>
          </w:p>
        </w:tc>
      </w:tr>
      <w:tr w:rsidR="00AB6FCB" w:rsidTr="00AB6FCB">
        <w:tc>
          <w:tcPr>
            <w:tcW w:w="9402" w:type="dxa"/>
          </w:tcPr>
          <w:p w:rsidR="00AB6FCB" w:rsidRPr="00F5524D" w:rsidRDefault="00AB6FCB" w:rsidP="00AB6FCB">
            <w:pPr>
              <w:rPr>
                <w:rFonts w:ascii="標楷體" w:eastAsia="標楷體" w:hAnsi="標楷體"/>
                <w:sz w:val="26"/>
                <w:szCs w:val="26"/>
              </w:rPr>
            </w:pPr>
            <w:r w:rsidRPr="00F5524D">
              <w:rPr>
                <w:rFonts w:ascii="標楷體" w:eastAsia="標楷體" w:hAnsi="標楷體" w:hint="eastAsia"/>
                <w:sz w:val="26"/>
                <w:szCs w:val="26"/>
              </w:rPr>
              <w:t>緊急連絡人：           緊急連絡人電話：</w:t>
            </w:r>
          </w:p>
        </w:tc>
      </w:tr>
      <w:tr w:rsidR="00F5524D" w:rsidTr="00AB6FCB">
        <w:tc>
          <w:tcPr>
            <w:tcW w:w="9402" w:type="dxa"/>
          </w:tcPr>
          <w:p w:rsidR="00F5524D" w:rsidRPr="00F5524D" w:rsidRDefault="00F5524D" w:rsidP="00AB6FCB">
            <w:pPr>
              <w:rPr>
                <w:rFonts w:ascii="標楷體" w:eastAsia="標楷體" w:hAnsi="標楷體"/>
                <w:sz w:val="26"/>
                <w:szCs w:val="26"/>
              </w:rPr>
            </w:pPr>
            <w:r w:rsidRPr="00F5524D">
              <w:rPr>
                <w:rFonts w:ascii="標楷體" w:eastAsia="標楷體" w:hAnsi="標楷體" w:hint="eastAsia"/>
                <w:sz w:val="26"/>
                <w:szCs w:val="26"/>
              </w:rPr>
              <w:t>適用期間：</w:t>
            </w:r>
            <w:r w:rsidR="00BD279E" w:rsidRPr="00BD279E">
              <w:rPr>
                <w:rFonts w:ascii="標楷體" w:eastAsia="標楷體" w:hAnsi="標楷體" w:hint="eastAsia"/>
                <w:color w:val="FF0000"/>
                <w:sz w:val="26"/>
                <w:szCs w:val="26"/>
              </w:rPr>
              <w:t xml:space="preserve">  </w:t>
            </w:r>
            <w:r w:rsidR="00BD279E" w:rsidRPr="002E3A40">
              <w:rPr>
                <w:rFonts w:ascii="標楷體" w:eastAsia="標楷體" w:hAnsi="標楷體" w:hint="eastAsia"/>
                <w:color w:val="000000" w:themeColor="text1"/>
                <w:sz w:val="26"/>
                <w:szCs w:val="26"/>
              </w:rPr>
              <w:t xml:space="preserve"> 年   月   日至   年   月   日</w:t>
            </w:r>
          </w:p>
        </w:tc>
      </w:tr>
      <w:tr w:rsidR="007F3C60" w:rsidTr="00F5524D">
        <w:trPr>
          <w:trHeight w:val="699"/>
        </w:trPr>
        <w:tc>
          <w:tcPr>
            <w:tcW w:w="9402" w:type="dxa"/>
          </w:tcPr>
          <w:p w:rsidR="007F3C60" w:rsidRPr="00F5524D" w:rsidRDefault="007F3C60" w:rsidP="00BD279E">
            <w:pPr>
              <w:ind w:left="494" w:hangingChars="190" w:hanging="494"/>
              <w:jc w:val="both"/>
              <w:rPr>
                <w:rFonts w:ascii="標楷體" w:eastAsia="標楷體" w:hAnsi="標楷體"/>
                <w:sz w:val="26"/>
                <w:szCs w:val="26"/>
              </w:rPr>
            </w:pPr>
            <w:r w:rsidRPr="00F5524D">
              <w:rPr>
                <w:rFonts w:ascii="標楷體" w:eastAsia="標楷體" w:hAnsi="標楷體" w:hint="eastAsia"/>
                <w:sz w:val="26"/>
                <w:szCs w:val="26"/>
              </w:rPr>
              <w:t>一、本人認知到在人工攀岩場活動存在著可預期和無法預期的危險，可能造成身心傷害、癱瘓、死亡；這可能包括我本身或第三者之身體及財產上的傷害。我亦完全了解危險性是這項活動中無可避免及降低的風險因素。這些風險包括在活動進行之中或其他事物：攀登及墜落時的風險、墜落地面或撞到他人、被其他墜落者或岩塊或任何墜落物品擊中；岩場結構、岩壁、主繩、裝潢固定物或其他設施所造成的傷害，人為操作失誤、裝備器材損害、以及任何超過個人能力範圍的動作或行為。</w:t>
            </w:r>
          </w:p>
          <w:p w:rsidR="007F3C60" w:rsidRPr="00F5524D" w:rsidRDefault="007F3C60" w:rsidP="007F3C60">
            <w:pPr>
              <w:ind w:left="494" w:hangingChars="190" w:hanging="494"/>
              <w:rPr>
                <w:rFonts w:ascii="標楷體" w:eastAsia="標楷體" w:hAnsi="標楷體"/>
                <w:sz w:val="26"/>
                <w:szCs w:val="26"/>
              </w:rPr>
            </w:pPr>
            <w:r w:rsidRPr="00F5524D">
              <w:rPr>
                <w:rFonts w:ascii="標楷體" w:eastAsia="標楷體" w:hAnsi="標楷體" w:hint="eastAsia"/>
                <w:sz w:val="26"/>
                <w:szCs w:val="26"/>
              </w:rPr>
              <w:t>二、為維護攀岩場所有使用者之安全，本人同意於貴校攀岩場攀岩，願意遵守下列規定：</w:t>
            </w:r>
          </w:p>
          <w:p w:rsidR="007F3C60" w:rsidRPr="00F5524D" w:rsidRDefault="007F3C60" w:rsidP="007F3C60">
            <w:pPr>
              <w:ind w:leftChars="190" w:left="456" w:firstLine="1"/>
              <w:rPr>
                <w:rFonts w:ascii="標楷體" w:eastAsia="標楷體" w:hAnsi="標楷體"/>
                <w:sz w:val="26"/>
                <w:szCs w:val="26"/>
              </w:rPr>
            </w:pPr>
            <w:r w:rsidRPr="00F5524D">
              <w:rPr>
                <w:rFonts w:ascii="標楷體" w:eastAsia="標楷體" w:hAnsi="標楷體" w:hint="eastAsia"/>
                <w:sz w:val="26"/>
                <w:szCs w:val="26"/>
              </w:rPr>
              <w:t>1.如有違</w:t>
            </w:r>
            <w:r w:rsidRPr="002E3A40">
              <w:rPr>
                <w:rFonts w:ascii="標楷體" w:eastAsia="標楷體" w:hAnsi="標楷體" w:hint="eastAsia"/>
                <w:color w:val="000000" w:themeColor="text1"/>
                <w:sz w:val="26"/>
                <w:szCs w:val="26"/>
              </w:rPr>
              <w:t>反攀岩場安全規範，現場人員得隨時糾正；情節重大者，借用單位或人員</w:t>
            </w:r>
            <w:r w:rsidR="00BD279E" w:rsidRPr="002E3A40">
              <w:rPr>
                <w:rFonts w:ascii="標楷體" w:eastAsia="標楷體" w:hAnsi="標楷體" w:hint="eastAsia"/>
                <w:color w:val="000000" w:themeColor="text1"/>
                <w:sz w:val="26"/>
                <w:szCs w:val="26"/>
              </w:rPr>
              <w:t>應</w:t>
            </w:r>
            <w:r w:rsidRPr="002E3A40">
              <w:rPr>
                <w:rFonts w:ascii="標楷體" w:eastAsia="標楷體" w:hAnsi="標楷體" w:hint="eastAsia"/>
                <w:color w:val="000000" w:themeColor="text1"/>
                <w:sz w:val="26"/>
                <w:szCs w:val="26"/>
              </w:rPr>
              <w:t>即</w:t>
            </w:r>
            <w:r w:rsidRPr="00F5524D">
              <w:rPr>
                <w:rFonts w:ascii="標楷體" w:eastAsia="標楷體" w:hAnsi="標楷體" w:hint="eastAsia"/>
                <w:sz w:val="26"/>
                <w:szCs w:val="26"/>
              </w:rPr>
              <w:t xml:space="preserve">刻停止使用攀岩場。 </w:t>
            </w:r>
          </w:p>
          <w:p w:rsidR="007F3C60" w:rsidRPr="00F5524D" w:rsidRDefault="007F3C60" w:rsidP="007F3C60">
            <w:pPr>
              <w:ind w:leftChars="190" w:left="456" w:firstLine="1"/>
              <w:rPr>
                <w:rFonts w:ascii="標楷體" w:eastAsia="標楷體" w:hAnsi="標楷體"/>
                <w:sz w:val="26"/>
                <w:szCs w:val="26"/>
              </w:rPr>
            </w:pPr>
            <w:r w:rsidRPr="00F5524D">
              <w:rPr>
                <w:rFonts w:ascii="標楷體" w:eastAsia="標楷體" w:hAnsi="標楷體" w:hint="eastAsia"/>
                <w:sz w:val="26"/>
                <w:szCs w:val="26"/>
              </w:rPr>
              <w:t xml:space="preserve">2.評估自身的能力進行攀登，不從事超過自身能力以外之攀爬動作或攀登方式。 </w:t>
            </w:r>
          </w:p>
          <w:p w:rsidR="007F3C60" w:rsidRPr="00F5524D" w:rsidRDefault="007F3C60" w:rsidP="007F3C60">
            <w:pPr>
              <w:ind w:leftChars="190" w:left="456" w:firstLine="1"/>
              <w:rPr>
                <w:rFonts w:ascii="標楷體" w:eastAsia="標楷體" w:hAnsi="標楷體"/>
                <w:sz w:val="26"/>
                <w:szCs w:val="26"/>
              </w:rPr>
            </w:pPr>
            <w:r w:rsidRPr="00F5524D">
              <w:rPr>
                <w:rFonts w:ascii="標楷體" w:eastAsia="標楷體" w:hAnsi="標楷體" w:hint="eastAsia"/>
                <w:sz w:val="26"/>
                <w:szCs w:val="26"/>
              </w:rPr>
              <w:t xml:space="preserve">3.攀岩時，只使用符合UIAA或CE安全標準之攀登裝備。 </w:t>
            </w:r>
          </w:p>
          <w:p w:rsidR="007F3C60" w:rsidRPr="002E3A40" w:rsidRDefault="007F3C60" w:rsidP="007F3C60">
            <w:pPr>
              <w:ind w:leftChars="190" w:left="456" w:firstLine="1"/>
              <w:rPr>
                <w:rFonts w:ascii="標楷體" w:eastAsia="標楷體" w:hAnsi="標楷體"/>
                <w:color w:val="000000" w:themeColor="text1"/>
                <w:sz w:val="26"/>
                <w:szCs w:val="26"/>
              </w:rPr>
            </w:pPr>
            <w:r w:rsidRPr="00F5524D">
              <w:rPr>
                <w:rFonts w:ascii="標楷體" w:eastAsia="標楷體" w:hAnsi="標楷體" w:hint="eastAsia"/>
                <w:sz w:val="26"/>
                <w:szCs w:val="26"/>
              </w:rPr>
              <w:t xml:space="preserve">4.願意確保自行攜帶裝備之安全性，並同意對該裝備導致之意外，自負其責。 </w:t>
            </w:r>
          </w:p>
          <w:p w:rsidR="007F3C60" w:rsidRPr="002E3A40" w:rsidRDefault="007F3C60" w:rsidP="007F3C60">
            <w:pPr>
              <w:ind w:leftChars="190" w:left="456" w:firstLine="1"/>
              <w:rPr>
                <w:rFonts w:ascii="標楷體" w:eastAsia="標楷體" w:hAnsi="標楷體"/>
                <w:color w:val="000000" w:themeColor="text1"/>
                <w:sz w:val="26"/>
                <w:szCs w:val="26"/>
              </w:rPr>
            </w:pPr>
            <w:r w:rsidRPr="002E3A40">
              <w:rPr>
                <w:rFonts w:ascii="標楷體" w:eastAsia="標楷體" w:hAnsi="標楷體" w:hint="eastAsia"/>
                <w:color w:val="000000" w:themeColor="text1"/>
                <w:sz w:val="26"/>
                <w:szCs w:val="26"/>
              </w:rPr>
              <w:t xml:space="preserve">5.依說明書指示操作攀岩裝備，不使用不熟悉之攀岩裝備。 </w:t>
            </w:r>
          </w:p>
          <w:p w:rsidR="007F3C60" w:rsidRPr="002E3A40" w:rsidRDefault="007F3C60" w:rsidP="007F3C60">
            <w:pPr>
              <w:ind w:leftChars="190" w:left="456" w:firstLine="1"/>
              <w:rPr>
                <w:rFonts w:ascii="標楷體" w:eastAsia="標楷體" w:hAnsi="標楷體"/>
                <w:color w:val="000000" w:themeColor="text1"/>
                <w:sz w:val="26"/>
                <w:szCs w:val="26"/>
              </w:rPr>
            </w:pPr>
            <w:r w:rsidRPr="002E3A40">
              <w:rPr>
                <w:rFonts w:ascii="標楷體" w:eastAsia="標楷體" w:hAnsi="標楷體" w:hint="eastAsia"/>
                <w:color w:val="000000" w:themeColor="text1"/>
                <w:sz w:val="26"/>
                <w:szCs w:val="26"/>
              </w:rPr>
              <w:t xml:space="preserve">6.於入場後隨時注意自身及他人身體及財產之安全，並遵守攀岩的基本禮節及安全規定。 </w:t>
            </w:r>
          </w:p>
          <w:p w:rsidR="007F3C60" w:rsidRPr="00F5524D" w:rsidRDefault="007F3C60" w:rsidP="007F3C60">
            <w:pPr>
              <w:ind w:leftChars="190" w:left="456" w:firstLine="1"/>
              <w:rPr>
                <w:rFonts w:ascii="標楷體" w:eastAsia="標楷體" w:hAnsi="標楷體"/>
                <w:sz w:val="26"/>
                <w:szCs w:val="26"/>
              </w:rPr>
            </w:pPr>
            <w:r w:rsidRPr="002E3A40">
              <w:rPr>
                <w:rFonts w:ascii="標楷體" w:eastAsia="標楷體" w:hAnsi="標楷體" w:hint="eastAsia"/>
                <w:color w:val="000000" w:themeColor="text1"/>
                <w:sz w:val="26"/>
                <w:szCs w:val="26"/>
              </w:rPr>
              <w:t>7.本人同意</w:t>
            </w:r>
            <w:r w:rsidR="00BD279E" w:rsidRPr="002E3A40">
              <w:rPr>
                <w:rFonts w:ascii="標楷體" w:eastAsia="標楷體" w:hAnsi="標楷體" w:hint="eastAsia"/>
                <w:color w:val="000000" w:themeColor="text1"/>
                <w:sz w:val="26"/>
                <w:szCs w:val="26"/>
              </w:rPr>
              <w:t>學校</w:t>
            </w:r>
            <w:r w:rsidRPr="002E3A40">
              <w:rPr>
                <w:rFonts w:ascii="標楷體" w:eastAsia="標楷體" w:hAnsi="標楷體" w:hint="eastAsia"/>
                <w:color w:val="000000" w:themeColor="text1"/>
                <w:sz w:val="26"/>
                <w:szCs w:val="26"/>
              </w:rPr>
              <w:t>保有安排校</w:t>
            </w:r>
            <w:r w:rsidRPr="00F5524D">
              <w:rPr>
                <w:rFonts w:ascii="標楷體" w:eastAsia="標楷體" w:hAnsi="標楷體" w:hint="eastAsia"/>
                <w:sz w:val="26"/>
                <w:szCs w:val="26"/>
              </w:rPr>
              <w:t>內課程及開放時間之權益。</w:t>
            </w:r>
          </w:p>
          <w:p w:rsidR="007F3C60" w:rsidRPr="00F5524D" w:rsidRDefault="007F3C60" w:rsidP="007F3C60">
            <w:pPr>
              <w:rPr>
                <w:rFonts w:ascii="標楷體" w:eastAsia="標楷體" w:hAnsi="標楷體"/>
                <w:sz w:val="26"/>
                <w:szCs w:val="26"/>
              </w:rPr>
            </w:pPr>
            <w:r w:rsidRPr="00F5524D">
              <w:rPr>
                <w:rFonts w:ascii="標楷體" w:eastAsia="標楷體" w:hAnsi="標楷體" w:hint="eastAsia"/>
                <w:sz w:val="26"/>
                <w:szCs w:val="26"/>
              </w:rPr>
              <w:t xml:space="preserve">    </w:t>
            </w:r>
          </w:p>
          <w:p w:rsidR="007F3C60" w:rsidRPr="002E3A40" w:rsidRDefault="007F3C60" w:rsidP="007F3C60">
            <w:pPr>
              <w:rPr>
                <w:rFonts w:ascii="標楷體" w:eastAsia="標楷體" w:hAnsi="標楷體"/>
                <w:color w:val="000000" w:themeColor="text1"/>
                <w:sz w:val="26"/>
                <w:szCs w:val="26"/>
              </w:rPr>
            </w:pPr>
            <w:r w:rsidRPr="00F5524D">
              <w:rPr>
                <w:rFonts w:ascii="標楷體" w:eastAsia="標楷體" w:hAnsi="標楷體" w:hint="eastAsia"/>
                <w:sz w:val="26"/>
                <w:szCs w:val="26"/>
              </w:rPr>
              <w:t xml:space="preserve">    本人已確實閱讀並了解以上安全攀登規則及切結書之所有</w:t>
            </w:r>
            <w:r w:rsidRPr="002E3A40">
              <w:rPr>
                <w:rFonts w:ascii="標楷體" w:eastAsia="標楷體" w:hAnsi="標楷體" w:hint="eastAsia"/>
                <w:color w:val="000000" w:themeColor="text1"/>
                <w:sz w:val="26"/>
                <w:szCs w:val="26"/>
              </w:rPr>
              <w:t>內容，並同意對於因本人之故意、過失，及違反上述規定時，所造成本人及他人之身體及財產之損失，由本人自行負責</w:t>
            </w:r>
            <w:r w:rsidR="0023337B" w:rsidRPr="002E3A40">
              <w:rPr>
                <w:rFonts w:ascii="標楷體" w:eastAsia="標楷體" w:hAnsi="標楷體" w:hint="eastAsia"/>
                <w:color w:val="000000" w:themeColor="text1"/>
                <w:sz w:val="26"/>
                <w:szCs w:val="26"/>
              </w:rPr>
              <w:t>，</w:t>
            </w:r>
            <w:r w:rsidRPr="002E3A40">
              <w:rPr>
                <w:rFonts w:ascii="標楷體" w:eastAsia="標楷體" w:hAnsi="標楷體" w:hint="eastAsia"/>
                <w:color w:val="000000" w:themeColor="text1"/>
                <w:sz w:val="26"/>
                <w:szCs w:val="26"/>
              </w:rPr>
              <w:t xml:space="preserve">絕不對學校追訴任何法律責任。 </w:t>
            </w:r>
          </w:p>
          <w:p w:rsidR="007F3C60" w:rsidRPr="002E3A40" w:rsidRDefault="007F3C60" w:rsidP="007F3C60">
            <w:pPr>
              <w:rPr>
                <w:rFonts w:ascii="標楷體" w:eastAsia="標楷體" w:hAnsi="標楷體"/>
                <w:color w:val="000000" w:themeColor="text1"/>
                <w:sz w:val="26"/>
                <w:szCs w:val="26"/>
              </w:rPr>
            </w:pPr>
            <w:r w:rsidRPr="002E3A40">
              <w:rPr>
                <w:rFonts w:ascii="標楷體" w:eastAsia="標楷體" w:hAnsi="標楷體" w:hint="eastAsia"/>
                <w:color w:val="000000" w:themeColor="text1"/>
                <w:sz w:val="26"/>
                <w:szCs w:val="26"/>
              </w:rPr>
              <w:t>(</w:t>
            </w:r>
            <w:r w:rsidR="0023337B" w:rsidRPr="002E3A40">
              <w:rPr>
                <w:rFonts w:ascii="標楷體" w:eastAsia="標楷體" w:hAnsi="標楷體" w:hint="eastAsia"/>
                <w:color w:val="000000" w:themeColor="text1"/>
                <w:sz w:val="26"/>
                <w:szCs w:val="26"/>
              </w:rPr>
              <w:t>本校將依個人資料保護法規定使用及保管</w:t>
            </w:r>
            <w:r w:rsidRPr="002E3A40">
              <w:rPr>
                <w:rFonts w:ascii="標楷體" w:eastAsia="標楷體" w:hAnsi="標楷體" w:hint="eastAsia"/>
                <w:color w:val="000000" w:themeColor="text1"/>
                <w:sz w:val="26"/>
                <w:szCs w:val="26"/>
              </w:rPr>
              <w:t>您所提供的個人資料)</w:t>
            </w:r>
          </w:p>
          <w:p w:rsidR="00F5524D" w:rsidRPr="00F5524D" w:rsidRDefault="00F5524D" w:rsidP="00F5524D">
            <w:pPr>
              <w:jc w:val="center"/>
              <w:rPr>
                <w:rFonts w:ascii="標楷體" w:eastAsia="標楷體" w:hAnsi="標楷體"/>
                <w:sz w:val="26"/>
                <w:szCs w:val="26"/>
              </w:rPr>
            </w:pPr>
            <w:r w:rsidRPr="00F5524D">
              <w:rPr>
                <w:rFonts w:ascii="新細明體" w:eastAsia="新細明體" w:hAnsi="新細明體" w:hint="eastAsia"/>
                <w:sz w:val="26"/>
                <w:szCs w:val="26"/>
              </w:rPr>
              <w:t>(續下頁)</w:t>
            </w:r>
          </w:p>
        </w:tc>
      </w:tr>
      <w:tr w:rsidR="00AB6FCB" w:rsidTr="00AB6FCB">
        <w:tc>
          <w:tcPr>
            <w:tcW w:w="9402" w:type="dxa"/>
          </w:tcPr>
          <w:p w:rsidR="007F3C60" w:rsidRPr="00F5524D" w:rsidRDefault="007F3C60" w:rsidP="007F3C60">
            <w:pPr>
              <w:rPr>
                <w:rFonts w:ascii="標楷體" w:eastAsia="標楷體" w:hAnsi="標楷體"/>
                <w:sz w:val="26"/>
                <w:szCs w:val="26"/>
              </w:rPr>
            </w:pPr>
            <w:r w:rsidRPr="00F5524D">
              <w:rPr>
                <w:rFonts w:ascii="標楷體" w:eastAsia="標楷體" w:hAnsi="標楷體" w:hint="eastAsia"/>
                <w:sz w:val="26"/>
                <w:szCs w:val="26"/>
              </w:rPr>
              <w:t>立</w:t>
            </w:r>
            <w:r w:rsidR="0023337B" w:rsidRPr="00F5524D">
              <w:rPr>
                <w:rFonts w:ascii="標楷體" w:eastAsia="標楷體" w:hAnsi="標楷體" w:hint="eastAsia"/>
                <w:sz w:val="26"/>
                <w:szCs w:val="26"/>
              </w:rPr>
              <w:t>同意</w:t>
            </w:r>
            <w:r w:rsidRPr="00F5524D">
              <w:rPr>
                <w:rFonts w:ascii="標楷體" w:eastAsia="標楷體" w:hAnsi="標楷體" w:hint="eastAsia"/>
                <w:sz w:val="26"/>
                <w:szCs w:val="26"/>
              </w:rPr>
              <w:t xml:space="preserve">書人：   </w:t>
            </w:r>
          </w:p>
          <w:p w:rsidR="00AB6FCB" w:rsidRPr="002E3A40" w:rsidRDefault="007F3C60" w:rsidP="007F3C60">
            <w:pPr>
              <w:rPr>
                <w:rFonts w:ascii="標楷體" w:eastAsia="標楷體" w:hAnsi="標楷體"/>
                <w:sz w:val="26"/>
                <w:szCs w:val="26"/>
              </w:rPr>
            </w:pPr>
            <w:r w:rsidRPr="00F5524D">
              <w:rPr>
                <w:rFonts w:ascii="標楷體" w:eastAsia="標楷體" w:hAnsi="標楷體" w:hint="eastAsia"/>
                <w:sz w:val="26"/>
                <w:szCs w:val="26"/>
              </w:rPr>
              <w:t xml:space="preserve">日期：    </w:t>
            </w:r>
          </w:p>
        </w:tc>
      </w:tr>
      <w:tr w:rsidR="007F3C60" w:rsidTr="00AB6FCB">
        <w:tc>
          <w:tcPr>
            <w:tcW w:w="9402" w:type="dxa"/>
          </w:tcPr>
          <w:p w:rsidR="007F3C60" w:rsidRPr="00F5524D" w:rsidRDefault="007F3C60" w:rsidP="007F3C60">
            <w:pPr>
              <w:rPr>
                <w:rFonts w:ascii="標楷體" w:eastAsia="標楷體" w:hAnsi="標楷體"/>
                <w:sz w:val="26"/>
                <w:szCs w:val="26"/>
              </w:rPr>
            </w:pPr>
            <w:r w:rsidRPr="00F5524D">
              <w:rPr>
                <w:rFonts w:ascii="標楷體" w:eastAsia="標楷體" w:hAnsi="標楷體" w:hint="eastAsia"/>
                <w:sz w:val="26"/>
                <w:szCs w:val="26"/>
              </w:rPr>
              <w:t xml:space="preserve">未成年者監護人同意簽名：          </w:t>
            </w:r>
          </w:p>
          <w:p w:rsidR="007F3C60" w:rsidRPr="0023337B" w:rsidRDefault="007F3C60" w:rsidP="007F3C60">
            <w:pPr>
              <w:rPr>
                <w:rFonts w:ascii="標楷體" w:eastAsia="標楷體" w:hAnsi="標楷體"/>
                <w:strike/>
                <w:sz w:val="26"/>
                <w:szCs w:val="26"/>
              </w:rPr>
            </w:pPr>
          </w:p>
        </w:tc>
      </w:tr>
    </w:tbl>
    <w:p w:rsidR="00FA020E" w:rsidRDefault="00F5524D" w:rsidP="00AB6FCB">
      <w:pPr>
        <w:rPr>
          <w:rFonts w:ascii="標楷體" w:eastAsia="標楷體" w:hAnsi="標楷體"/>
          <w:szCs w:val="24"/>
        </w:rPr>
      </w:pPr>
      <w:r>
        <w:rPr>
          <w:rFonts w:ascii="標楷體" w:eastAsia="標楷體" w:hAnsi="標楷體" w:hint="eastAsia"/>
          <w:szCs w:val="24"/>
        </w:rPr>
        <w:lastRenderedPageBreak/>
        <w:t>附件三</w:t>
      </w:r>
    </w:p>
    <w:p w:rsidR="00F5524D" w:rsidRDefault="00F5524D" w:rsidP="007F3C60">
      <w:pPr>
        <w:jc w:val="center"/>
        <w:rPr>
          <w:rFonts w:ascii="標楷體" w:eastAsia="標楷體" w:hAnsi="標楷體"/>
          <w:sz w:val="40"/>
          <w:szCs w:val="40"/>
        </w:rPr>
      </w:pPr>
      <w:r w:rsidRPr="00F5524D">
        <w:rPr>
          <w:rFonts w:ascii="標楷體" w:eastAsia="標楷體" w:hAnsi="標楷體" w:hint="eastAsia"/>
          <w:sz w:val="40"/>
          <w:szCs w:val="40"/>
        </w:rPr>
        <w:t>國立臺東大學附屬特殊教育</w:t>
      </w:r>
      <w:r w:rsidRPr="002E3A40">
        <w:rPr>
          <w:rFonts w:ascii="標楷體" w:eastAsia="標楷體" w:hAnsi="標楷體" w:hint="eastAsia"/>
          <w:color w:val="000000" w:themeColor="text1"/>
          <w:sz w:val="40"/>
          <w:szCs w:val="40"/>
        </w:rPr>
        <w:t>學校</w:t>
      </w:r>
      <w:r w:rsidR="003E4D51" w:rsidRPr="002E3A40">
        <w:rPr>
          <w:rFonts w:ascii="標楷體" w:eastAsia="標楷體" w:hAnsi="標楷體" w:hint="eastAsia"/>
          <w:color w:val="000000" w:themeColor="text1"/>
          <w:sz w:val="40"/>
          <w:szCs w:val="40"/>
        </w:rPr>
        <w:t>攀岩場</w:t>
      </w:r>
    </w:p>
    <w:p w:rsidR="00FA020E" w:rsidRPr="007F3C60" w:rsidRDefault="00F5524D" w:rsidP="007F3C60">
      <w:pPr>
        <w:jc w:val="center"/>
        <w:rPr>
          <w:rFonts w:ascii="標楷體" w:eastAsia="標楷體" w:hAnsi="標楷體"/>
          <w:sz w:val="40"/>
          <w:szCs w:val="40"/>
        </w:rPr>
      </w:pPr>
      <w:r w:rsidRPr="00F5524D">
        <w:rPr>
          <w:rFonts w:ascii="標楷體" w:eastAsia="標楷體" w:hAnsi="標楷體" w:hint="eastAsia"/>
          <w:sz w:val="40"/>
          <w:szCs w:val="40"/>
        </w:rPr>
        <w:t>每日健康聲明表</w:t>
      </w:r>
    </w:p>
    <w:p w:rsidR="00FA020E" w:rsidRPr="00F5524D" w:rsidRDefault="007F3C60" w:rsidP="00AB6FCB">
      <w:pPr>
        <w:rPr>
          <w:rFonts w:ascii="標楷體" w:eastAsia="標楷體" w:hAnsi="標楷體"/>
          <w:sz w:val="26"/>
          <w:szCs w:val="26"/>
        </w:rPr>
      </w:pPr>
      <w:r w:rsidRPr="00F5524D">
        <w:rPr>
          <w:rFonts w:ascii="標楷體" w:eastAsia="標楷體" w:hAnsi="標楷體" w:hint="eastAsia"/>
          <w:sz w:val="26"/>
          <w:szCs w:val="26"/>
        </w:rPr>
        <w:t xml:space="preserve">填表日期：______年____月____日 星期____  </w:t>
      </w:r>
    </w:p>
    <w:p w:rsidR="00FA020E" w:rsidRPr="00F5524D" w:rsidRDefault="00FA020E" w:rsidP="00AB6FCB">
      <w:pPr>
        <w:rPr>
          <w:rFonts w:ascii="標楷體" w:eastAsia="標楷體" w:hAnsi="標楷體"/>
          <w:sz w:val="26"/>
          <w:szCs w:val="26"/>
        </w:rPr>
      </w:pPr>
    </w:p>
    <w:p w:rsidR="00FA020E" w:rsidRPr="00F5524D" w:rsidRDefault="007F3C60" w:rsidP="007F3C60">
      <w:pPr>
        <w:rPr>
          <w:rFonts w:ascii="標楷體" w:eastAsia="標楷體" w:hAnsi="標楷體"/>
          <w:sz w:val="26"/>
          <w:szCs w:val="26"/>
        </w:rPr>
      </w:pPr>
      <w:r w:rsidRPr="00F5524D">
        <w:rPr>
          <w:rFonts w:ascii="標楷體" w:eastAsia="標楷體" w:hAnsi="標楷體" w:hint="eastAsia"/>
          <w:sz w:val="26"/>
          <w:szCs w:val="26"/>
        </w:rPr>
        <w:t xml:space="preserve">    我已充分瞭解攀岩運動的原理，以及存在的潛在風險，可能造成個人身體及心理的傷害、癱瘓或死亡，甚至造成他人身體及財產上的傷害和損失。這些風險可能是個人身心狀態不適合攀岩運動、不純熟或不適當的技術、不合適或不熟練的裝備和器材、不熟悉或不符合能力的場地等所引起的。為了個人身心上的安全，我同意並遵守下列聲明，並於下表簽名以示負責：</w:t>
      </w:r>
    </w:p>
    <w:p w:rsidR="007F3C60" w:rsidRPr="00F5524D" w:rsidRDefault="007F3C60" w:rsidP="007F3C60">
      <w:pPr>
        <w:rPr>
          <w:rFonts w:ascii="標楷體" w:eastAsia="標楷體" w:hAnsi="標楷體"/>
          <w:sz w:val="26"/>
          <w:szCs w:val="26"/>
        </w:rPr>
      </w:pPr>
      <w:r w:rsidRPr="00F5524D">
        <w:rPr>
          <w:rFonts w:ascii="標楷體" w:eastAsia="標楷體" w:hAnsi="標楷體" w:hint="eastAsia"/>
          <w:sz w:val="26"/>
          <w:szCs w:val="26"/>
        </w:rPr>
        <w:t xml:space="preserve">1. 身體狀況適合攀岩運動，沒有醫生所禁止運動的先天或後天的疾病和症狀。 </w:t>
      </w:r>
    </w:p>
    <w:p w:rsidR="007F3C60" w:rsidRPr="00F5524D" w:rsidRDefault="007F3C60" w:rsidP="007F3C60">
      <w:pPr>
        <w:rPr>
          <w:rFonts w:ascii="標楷體" w:eastAsia="標楷體" w:hAnsi="標楷體"/>
          <w:sz w:val="26"/>
          <w:szCs w:val="26"/>
        </w:rPr>
      </w:pPr>
      <w:r w:rsidRPr="00F5524D">
        <w:rPr>
          <w:rFonts w:ascii="標楷體" w:eastAsia="標楷體" w:hAnsi="標楷體" w:hint="eastAsia"/>
          <w:sz w:val="26"/>
          <w:szCs w:val="26"/>
        </w:rPr>
        <w:t xml:space="preserve">2. 心理狀況適合攀岩運動，沒有精神狀態不佳或情緒不穩定。 </w:t>
      </w:r>
    </w:p>
    <w:p w:rsidR="007F3C60" w:rsidRPr="00F5524D" w:rsidRDefault="007F3C60" w:rsidP="007F3C60">
      <w:pPr>
        <w:rPr>
          <w:rFonts w:ascii="標楷體" w:eastAsia="標楷體" w:hAnsi="標楷體"/>
          <w:sz w:val="26"/>
          <w:szCs w:val="26"/>
        </w:rPr>
      </w:pPr>
      <w:r w:rsidRPr="00F5524D">
        <w:rPr>
          <w:rFonts w:ascii="標楷體" w:eastAsia="標楷體" w:hAnsi="標楷體" w:hint="eastAsia"/>
          <w:sz w:val="26"/>
          <w:szCs w:val="26"/>
        </w:rPr>
        <w:t xml:space="preserve">3. 當有身心狀態不舒服之情況，立即向借用單位或人員反應，並停止攀岩運動。 </w:t>
      </w:r>
    </w:p>
    <w:p w:rsidR="00FA020E" w:rsidRPr="00F5524D" w:rsidRDefault="007F3C60" w:rsidP="007F3C60">
      <w:pPr>
        <w:rPr>
          <w:rFonts w:ascii="標楷體" w:eastAsia="標楷體" w:hAnsi="標楷體"/>
          <w:sz w:val="26"/>
          <w:szCs w:val="26"/>
        </w:rPr>
      </w:pPr>
      <w:r w:rsidRPr="00F5524D">
        <w:rPr>
          <w:rFonts w:ascii="標楷體" w:eastAsia="標楷體" w:hAnsi="標楷體" w:hint="eastAsia"/>
          <w:sz w:val="26"/>
          <w:szCs w:val="26"/>
        </w:rPr>
        <w:t>4. 發現自身或他人受傷，不任意移動，立即通知借用單位或人員協助處理。</w:t>
      </w:r>
    </w:p>
    <w:p w:rsidR="00FA020E" w:rsidRPr="00F5524D" w:rsidRDefault="00FA020E" w:rsidP="007F3C60">
      <w:pPr>
        <w:rPr>
          <w:rFonts w:ascii="標楷體" w:eastAsia="標楷體" w:hAnsi="標楷體"/>
          <w:sz w:val="26"/>
          <w:szCs w:val="26"/>
        </w:rPr>
      </w:pPr>
    </w:p>
    <w:p w:rsidR="00FA020E" w:rsidRPr="00F5524D" w:rsidRDefault="007F3C60" w:rsidP="003E4D51">
      <w:pPr>
        <w:jc w:val="both"/>
        <w:rPr>
          <w:rFonts w:ascii="標楷體" w:eastAsia="標楷體" w:hAnsi="標楷體"/>
          <w:sz w:val="26"/>
          <w:szCs w:val="26"/>
        </w:rPr>
      </w:pPr>
      <w:r w:rsidRPr="00F5524D">
        <w:rPr>
          <w:rFonts w:ascii="標楷體" w:eastAsia="標楷體" w:hAnsi="標楷體" w:hint="eastAsia"/>
          <w:sz w:val="26"/>
          <w:szCs w:val="26"/>
        </w:rPr>
        <w:t xml:space="preserve">   本人已確實閱讀並了解以上「每日健康聲明表」的內容，並同意對於因自身之故意、過失，及違反上述規定時，所造成自身及他人之身體及財產之損失，自負其責。絕不對「國立臺東大學附屬特殊教育學校」追訴任何法律責任。</w:t>
      </w:r>
    </w:p>
    <w:p w:rsidR="00FA020E" w:rsidRDefault="00FA020E" w:rsidP="007F3C60"/>
    <w:tbl>
      <w:tblPr>
        <w:tblStyle w:val="a4"/>
        <w:tblW w:w="9532" w:type="dxa"/>
        <w:tblBorders>
          <w:top w:val="single" w:sz="2" w:space="0" w:color="auto"/>
          <w:insideV w:val="single" w:sz="2" w:space="0" w:color="auto"/>
        </w:tblBorders>
        <w:tblLook w:val="04A0" w:firstRow="1" w:lastRow="0" w:firstColumn="1" w:lastColumn="0" w:noHBand="0" w:noVBand="1"/>
      </w:tblPr>
      <w:tblGrid>
        <w:gridCol w:w="2382"/>
        <w:gridCol w:w="2382"/>
        <w:gridCol w:w="2384"/>
        <w:gridCol w:w="2384"/>
      </w:tblGrid>
      <w:tr w:rsidR="007F3C60" w:rsidTr="002E3A40">
        <w:trPr>
          <w:trHeight w:val="734"/>
        </w:trPr>
        <w:tc>
          <w:tcPr>
            <w:tcW w:w="2382" w:type="dxa"/>
          </w:tcPr>
          <w:p w:rsidR="007F3C60" w:rsidRDefault="007F3C60" w:rsidP="007F3C60">
            <w:pPr>
              <w:rPr>
                <w:rFonts w:ascii="標楷體" w:eastAsia="標楷體" w:hAnsi="標楷體"/>
                <w:szCs w:val="24"/>
              </w:rPr>
            </w:pPr>
          </w:p>
        </w:tc>
        <w:tc>
          <w:tcPr>
            <w:tcW w:w="2382" w:type="dxa"/>
          </w:tcPr>
          <w:p w:rsidR="007F3C60" w:rsidRDefault="007F3C60" w:rsidP="007F3C60">
            <w:pPr>
              <w:rPr>
                <w:rFonts w:ascii="標楷體" w:eastAsia="標楷體" w:hAnsi="標楷體"/>
                <w:szCs w:val="24"/>
              </w:rPr>
            </w:pPr>
          </w:p>
        </w:tc>
        <w:tc>
          <w:tcPr>
            <w:tcW w:w="2384" w:type="dxa"/>
          </w:tcPr>
          <w:p w:rsidR="007F3C60" w:rsidRDefault="007F3C60" w:rsidP="007F3C60">
            <w:pPr>
              <w:rPr>
                <w:rFonts w:ascii="標楷體" w:eastAsia="標楷體" w:hAnsi="標楷體"/>
                <w:szCs w:val="24"/>
              </w:rPr>
            </w:pPr>
          </w:p>
        </w:tc>
        <w:tc>
          <w:tcPr>
            <w:tcW w:w="2384" w:type="dxa"/>
          </w:tcPr>
          <w:p w:rsidR="007F3C60" w:rsidRDefault="007F3C60" w:rsidP="007F3C60">
            <w:pPr>
              <w:rPr>
                <w:rFonts w:ascii="標楷體" w:eastAsia="標楷體" w:hAnsi="標楷體"/>
                <w:szCs w:val="24"/>
              </w:rPr>
            </w:pPr>
          </w:p>
        </w:tc>
      </w:tr>
      <w:tr w:rsidR="007F3C60" w:rsidTr="002E3A40">
        <w:trPr>
          <w:trHeight w:val="734"/>
        </w:trPr>
        <w:tc>
          <w:tcPr>
            <w:tcW w:w="2382" w:type="dxa"/>
          </w:tcPr>
          <w:p w:rsidR="007F3C60" w:rsidRDefault="007F3C60" w:rsidP="007F3C60">
            <w:pPr>
              <w:rPr>
                <w:rFonts w:ascii="標楷體" w:eastAsia="標楷體" w:hAnsi="標楷體"/>
                <w:szCs w:val="24"/>
              </w:rPr>
            </w:pPr>
          </w:p>
        </w:tc>
        <w:tc>
          <w:tcPr>
            <w:tcW w:w="2382" w:type="dxa"/>
          </w:tcPr>
          <w:p w:rsidR="007F3C60" w:rsidRDefault="007F3C60" w:rsidP="007F3C60">
            <w:pPr>
              <w:rPr>
                <w:rFonts w:ascii="標楷體" w:eastAsia="標楷體" w:hAnsi="標楷體"/>
                <w:szCs w:val="24"/>
              </w:rPr>
            </w:pPr>
          </w:p>
        </w:tc>
        <w:tc>
          <w:tcPr>
            <w:tcW w:w="2384" w:type="dxa"/>
          </w:tcPr>
          <w:p w:rsidR="007F3C60" w:rsidRDefault="007F3C60" w:rsidP="007F3C60">
            <w:pPr>
              <w:rPr>
                <w:rFonts w:ascii="標楷體" w:eastAsia="標楷體" w:hAnsi="標楷體"/>
                <w:szCs w:val="24"/>
              </w:rPr>
            </w:pPr>
          </w:p>
        </w:tc>
        <w:tc>
          <w:tcPr>
            <w:tcW w:w="2384" w:type="dxa"/>
          </w:tcPr>
          <w:p w:rsidR="007F3C60" w:rsidRDefault="007F3C60" w:rsidP="007F3C60">
            <w:pPr>
              <w:rPr>
                <w:rFonts w:ascii="標楷體" w:eastAsia="標楷體" w:hAnsi="標楷體"/>
                <w:szCs w:val="24"/>
              </w:rPr>
            </w:pPr>
          </w:p>
        </w:tc>
      </w:tr>
      <w:tr w:rsidR="007F3C60" w:rsidTr="002E3A40">
        <w:trPr>
          <w:trHeight w:val="734"/>
        </w:trPr>
        <w:tc>
          <w:tcPr>
            <w:tcW w:w="2382" w:type="dxa"/>
          </w:tcPr>
          <w:p w:rsidR="007F3C60" w:rsidRDefault="007F3C60" w:rsidP="007F3C60">
            <w:pPr>
              <w:rPr>
                <w:rFonts w:ascii="標楷體" w:eastAsia="標楷體" w:hAnsi="標楷體"/>
                <w:szCs w:val="24"/>
              </w:rPr>
            </w:pPr>
          </w:p>
        </w:tc>
        <w:tc>
          <w:tcPr>
            <w:tcW w:w="2382" w:type="dxa"/>
          </w:tcPr>
          <w:p w:rsidR="007F3C60" w:rsidRDefault="007F3C60" w:rsidP="007F3C60">
            <w:pPr>
              <w:rPr>
                <w:rFonts w:ascii="標楷體" w:eastAsia="標楷體" w:hAnsi="標楷體"/>
                <w:szCs w:val="24"/>
              </w:rPr>
            </w:pPr>
          </w:p>
        </w:tc>
        <w:tc>
          <w:tcPr>
            <w:tcW w:w="2384" w:type="dxa"/>
          </w:tcPr>
          <w:p w:rsidR="007F3C60" w:rsidRDefault="007F3C60" w:rsidP="007F3C60">
            <w:pPr>
              <w:rPr>
                <w:rFonts w:ascii="標楷體" w:eastAsia="標楷體" w:hAnsi="標楷體"/>
                <w:szCs w:val="24"/>
              </w:rPr>
            </w:pPr>
          </w:p>
        </w:tc>
        <w:tc>
          <w:tcPr>
            <w:tcW w:w="2384" w:type="dxa"/>
          </w:tcPr>
          <w:p w:rsidR="007F3C60" w:rsidRDefault="007F3C60" w:rsidP="007F3C60">
            <w:pPr>
              <w:rPr>
                <w:rFonts w:ascii="標楷體" w:eastAsia="標楷體" w:hAnsi="標楷體"/>
                <w:szCs w:val="24"/>
              </w:rPr>
            </w:pPr>
          </w:p>
        </w:tc>
      </w:tr>
      <w:tr w:rsidR="007F3C60" w:rsidTr="002E3A40">
        <w:trPr>
          <w:trHeight w:val="734"/>
        </w:trPr>
        <w:tc>
          <w:tcPr>
            <w:tcW w:w="2382" w:type="dxa"/>
          </w:tcPr>
          <w:p w:rsidR="007F3C60" w:rsidRDefault="007F3C60" w:rsidP="007F3C60">
            <w:pPr>
              <w:rPr>
                <w:rFonts w:ascii="標楷體" w:eastAsia="標楷體" w:hAnsi="標楷體"/>
                <w:szCs w:val="24"/>
              </w:rPr>
            </w:pPr>
          </w:p>
        </w:tc>
        <w:tc>
          <w:tcPr>
            <w:tcW w:w="2382" w:type="dxa"/>
          </w:tcPr>
          <w:p w:rsidR="007F3C60" w:rsidRDefault="007F3C60" w:rsidP="007F3C60">
            <w:pPr>
              <w:rPr>
                <w:rFonts w:ascii="標楷體" w:eastAsia="標楷體" w:hAnsi="標楷體"/>
                <w:szCs w:val="24"/>
              </w:rPr>
            </w:pPr>
          </w:p>
        </w:tc>
        <w:tc>
          <w:tcPr>
            <w:tcW w:w="2384" w:type="dxa"/>
          </w:tcPr>
          <w:p w:rsidR="007F3C60" w:rsidRDefault="007F3C60" w:rsidP="007F3C60">
            <w:pPr>
              <w:rPr>
                <w:rFonts w:ascii="標楷體" w:eastAsia="標楷體" w:hAnsi="標楷體"/>
                <w:szCs w:val="24"/>
              </w:rPr>
            </w:pPr>
          </w:p>
        </w:tc>
        <w:tc>
          <w:tcPr>
            <w:tcW w:w="2384" w:type="dxa"/>
          </w:tcPr>
          <w:p w:rsidR="007F3C60" w:rsidRDefault="007F3C60" w:rsidP="007F3C60">
            <w:pPr>
              <w:rPr>
                <w:rFonts w:ascii="標楷體" w:eastAsia="標楷體" w:hAnsi="標楷體"/>
                <w:szCs w:val="24"/>
              </w:rPr>
            </w:pPr>
          </w:p>
        </w:tc>
      </w:tr>
      <w:tr w:rsidR="007F3C60" w:rsidTr="002E3A40">
        <w:trPr>
          <w:trHeight w:val="734"/>
        </w:trPr>
        <w:tc>
          <w:tcPr>
            <w:tcW w:w="2382" w:type="dxa"/>
          </w:tcPr>
          <w:p w:rsidR="007F3C60" w:rsidRDefault="007F3C60" w:rsidP="007F3C60">
            <w:pPr>
              <w:rPr>
                <w:rFonts w:ascii="標楷體" w:eastAsia="標楷體" w:hAnsi="標楷體"/>
                <w:szCs w:val="24"/>
              </w:rPr>
            </w:pPr>
          </w:p>
        </w:tc>
        <w:tc>
          <w:tcPr>
            <w:tcW w:w="2382" w:type="dxa"/>
          </w:tcPr>
          <w:p w:rsidR="007F3C60" w:rsidRDefault="007F3C60" w:rsidP="007F3C60">
            <w:pPr>
              <w:rPr>
                <w:rFonts w:ascii="標楷體" w:eastAsia="標楷體" w:hAnsi="標楷體"/>
                <w:szCs w:val="24"/>
              </w:rPr>
            </w:pPr>
          </w:p>
        </w:tc>
        <w:tc>
          <w:tcPr>
            <w:tcW w:w="2384" w:type="dxa"/>
          </w:tcPr>
          <w:p w:rsidR="007F3C60" w:rsidRDefault="007F3C60" w:rsidP="007F3C60">
            <w:pPr>
              <w:rPr>
                <w:rFonts w:ascii="標楷體" w:eastAsia="標楷體" w:hAnsi="標楷體"/>
                <w:szCs w:val="24"/>
              </w:rPr>
            </w:pPr>
          </w:p>
        </w:tc>
        <w:tc>
          <w:tcPr>
            <w:tcW w:w="2384" w:type="dxa"/>
          </w:tcPr>
          <w:p w:rsidR="007F3C60" w:rsidRDefault="007F3C60" w:rsidP="007F3C60">
            <w:pPr>
              <w:rPr>
                <w:rFonts w:ascii="標楷體" w:eastAsia="標楷體" w:hAnsi="標楷體"/>
                <w:szCs w:val="24"/>
              </w:rPr>
            </w:pPr>
          </w:p>
        </w:tc>
      </w:tr>
      <w:tr w:rsidR="007F3C60" w:rsidTr="002E3A40">
        <w:trPr>
          <w:trHeight w:val="734"/>
        </w:trPr>
        <w:tc>
          <w:tcPr>
            <w:tcW w:w="2382" w:type="dxa"/>
          </w:tcPr>
          <w:p w:rsidR="007F3C60" w:rsidRDefault="007F3C60" w:rsidP="007F3C60">
            <w:pPr>
              <w:rPr>
                <w:rFonts w:ascii="標楷體" w:eastAsia="標楷體" w:hAnsi="標楷體"/>
                <w:szCs w:val="24"/>
              </w:rPr>
            </w:pPr>
          </w:p>
        </w:tc>
        <w:tc>
          <w:tcPr>
            <w:tcW w:w="2382" w:type="dxa"/>
          </w:tcPr>
          <w:p w:rsidR="007F3C60" w:rsidRDefault="007F3C60" w:rsidP="007F3C60">
            <w:pPr>
              <w:rPr>
                <w:rFonts w:ascii="標楷體" w:eastAsia="標楷體" w:hAnsi="標楷體"/>
                <w:szCs w:val="24"/>
              </w:rPr>
            </w:pPr>
          </w:p>
        </w:tc>
        <w:tc>
          <w:tcPr>
            <w:tcW w:w="2384" w:type="dxa"/>
          </w:tcPr>
          <w:p w:rsidR="007F3C60" w:rsidRDefault="007F3C60" w:rsidP="007F3C60">
            <w:pPr>
              <w:rPr>
                <w:rFonts w:ascii="標楷體" w:eastAsia="標楷體" w:hAnsi="標楷體"/>
                <w:szCs w:val="24"/>
              </w:rPr>
            </w:pPr>
          </w:p>
        </w:tc>
        <w:tc>
          <w:tcPr>
            <w:tcW w:w="2384" w:type="dxa"/>
          </w:tcPr>
          <w:p w:rsidR="007F3C60" w:rsidRDefault="007F3C60" w:rsidP="007F3C60">
            <w:pPr>
              <w:rPr>
                <w:rFonts w:ascii="標楷體" w:eastAsia="標楷體" w:hAnsi="標楷體"/>
                <w:szCs w:val="24"/>
              </w:rPr>
            </w:pPr>
          </w:p>
        </w:tc>
      </w:tr>
      <w:tr w:rsidR="002E3A40" w:rsidTr="002E3A40">
        <w:trPr>
          <w:trHeight w:val="734"/>
        </w:trPr>
        <w:tc>
          <w:tcPr>
            <w:tcW w:w="2382" w:type="dxa"/>
          </w:tcPr>
          <w:p w:rsidR="002E3A40" w:rsidRDefault="002E3A40" w:rsidP="007F3C60">
            <w:pPr>
              <w:rPr>
                <w:rFonts w:ascii="標楷體" w:eastAsia="標楷體" w:hAnsi="標楷體"/>
                <w:szCs w:val="24"/>
              </w:rPr>
            </w:pPr>
          </w:p>
        </w:tc>
        <w:tc>
          <w:tcPr>
            <w:tcW w:w="2382" w:type="dxa"/>
          </w:tcPr>
          <w:p w:rsidR="002E3A40" w:rsidRDefault="002E3A40" w:rsidP="007F3C60">
            <w:pPr>
              <w:rPr>
                <w:rFonts w:ascii="標楷體" w:eastAsia="標楷體" w:hAnsi="標楷體"/>
                <w:szCs w:val="24"/>
              </w:rPr>
            </w:pPr>
          </w:p>
        </w:tc>
        <w:tc>
          <w:tcPr>
            <w:tcW w:w="2384" w:type="dxa"/>
          </w:tcPr>
          <w:p w:rsidR="002E3A40" w:rsidRDefault="002E3A40" w:rsidP="007F3C60">
            <w:pPr>
              <w:rPr>
                <w:rFonts w:ascii="標楷體" w:eastAsia="標楷體" w:hAnsi="標楷體"/>
                <w:szCs w:val="24"/>
              </w:rPr>
            </w:pPr>
          </w:p>
        </w:tc>
        <w:tc>
          <w:tcPr>
            <w:tcW w:w="2384" w:type="dxa"/>
          </w:tcPr>
          <w:p w:rsidR="002E3A40" w:rsidRDefault="002E3A40" w:rsidP="007F3C60">
            <w:pPr>
              <w:rPr>
                <w:rFonts w:ascii="標楷體" w:eastAsia="標楷體" w:hAnsi="標楷體"/>
                <w:szCs w:val="24"/>
              </w:rPr>
            </w:pPr>
          </w:p>
        </w:tc>
      </w:tr>
      <w:tr w:rsidR="002E3A40" w:rsidTr="002E3A40">
        <w:trPr>
          <w:trHeight w:val="734"/>
        </w:trPr>
        <w:tc>
          <w:tcPr>
            <w:tcW w:w="2382" w:type="dxa"/>
          </w:tcPr>
          <w:p w:rsidR="002E3A40" w:rsidRDefault="002E3A40" w:rsidP="007F3C60">
            <w:pPr>
              <w:rPr>
                <w:rFonts w:ascii="標楷體" w:eastAsia="標楷體" w:hAnsi="標楷體"/>
                <w:szCs w:val="24"/>
              </w:rPr>
            </w:pPr>
          </w:p>
        </w:tc>
        <w:tc>
          <w:tcPr>
            <w:tcW w:w="2382" w:type="dxa"/>
          </w:tcPr>
          <w:p w:rsidR="002E3A40" w:rsidRDefault="002E3A40" w:rsidP="007F3C60">
            <w:pPr>
              <w:rPr>
                <w:rFonts w:ascii="標楷體" w:eastAsia="標楷體" w:hAnsi="標楷體"/>
                <w:szCs w:val="24"/>
              </w:rPr>
            </w:pPr>
          </w:p>
        </w:tc>
        <w:tc>
          <w:tcPr>
            <w:tcW w:w="2384" w:type="dxa"/>
          </w:tcPr>
          <w:p w:rsidR="002E3A40" w:rsidRDefault="002E3A40" w:rsidP="007F3C60">
            <w:pPr>
              <w:rPr>
                <w:rFonts w:ascii="標楷體" w:eastAsia="標楷體" w:hAnsi="標楷體"/>
                <w:szCs w:val="24"/>
              </w:rPr>
            </w:pPr>
          </w:p>
        </w:tc>
        <w:tc>
          <w:tcPr>
            <w:tcW w:w="2384" w:type="dxa"/>
          </w:tcPr>
          <w:p w:rsidR="002E3A40" w:rsidRDefault="002E3A40" w:rsidP="007F3C60">
            <w:pPr>
              <w:rPr>
                <w:rFonts w:ascii="標楷體" w:eastAsia="標楷體" w:hAnsi="標楷體"/>
                <w:szCs w:val="24"/>
              </w:rPr>
            </w:pPr>
          </w:p>
        </w:tc>
      </w:tr>
    </w:tbl>
    <w:p w:rsidR="00FA020E" w:rsidRPr="00FA020E" w:rsidRDefault="00FA020E" w:rsidP="007F3C60">
      <w:pPr>
        <w:rPr>
          <w:rFonts w:ascii="標楷體" w:eastAsia="標楷體" w:hAnsi="標楷體"/>
          <w:szCs w:val="24"/>
        </w:rPr>
      </w:pPr>
    </w:p>
    <w:sectPr w:rsidR="00FA020E" w:rsidRPr="00FA020E" w:rsidSect="00BF5DA5">
      <w:pgSz w:w="11906" w:h="16838"/>
      <w:pgMar w:top="1440" w:right="1247" w:bottom="1440"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754" w:rsidRDefault="00C55754" w:rsidP="00F5524D">
      <w:r>
        <w:separator/>
      </w:r>
    </w:p>
  </w:endnote>
  <w:endnote w:type="continuationSeparator" w:id="0">
    <w:p w:rsidR="00C55754" w:rsidRDefault="00C55754" w:rsidP="00F55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754" w:rsidRDefault="00C55754" w:rsidP="00F5524D">
      <w:r>
        <w:separator/>
      </w:r>
    </w:p>
  </w:footnote>
  <w:footnote w:type="continuationSeparator" w:id="0">
    <w:p w:rsidR="00C55754" w:rsidRDefault="00C55754" w:rsidP="00F5524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B516E"/>
    <w:multiLevelType w:val="hybridMultilevel"/>
    <w:tmpl w:val="3D2E5A8A"/>
    <w:lvl w:ilvl="0" w:tplc="EF96E7E2">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F5D0CF7"/>
    <w:multiLevelType w:val="hybridMultilevel"/>
    <w:tmpl w:val="7D466476"/>
    <w:lvl w:ilvl="0" w:tplc="0C9613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35651AA"/>
    <w:multiLevelType w:val="hybridMultilevel"/>
    <w:tmpl w:val="1F267108"/>
    <w:lvl w:ilvl="0" w:tplc="DF96364C">
      <w:start w:val="1"/>
      <w:numFmt w:val="taiwaneseCountingThousand"/>
      <w:lvlText w:val="(%1)"/>
      <w:lvlJc w:val="left"/>
      <w:pPr>
        <w:ind w:left="959" w:hanging="390"/>
      </w:pPr>
      <w:rPr>
        <w:rFonts w:ascii="標楷體" w:eastAsia="標楷體" w:hAnsi="標楷體" w:hint="default"/>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3" w15:restartNumberingAfterBreak="0">
    <w:nsid w:val="377007F7"/>
    <w:multiLevelType w:val="hybridMultilevel"/>
    <w:tmpl w:val="02803DE2"/>
    <w:lvl w:ilvl="0" w:tplc="3404D996">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53A7A39"/>
    <w:multiLevelType w:val="hybridMultilevel"/>
    <w:tmpl w:val="F1FAB9F4"/>
    <w:lvl w:ilvl="0" w:tplc="A46895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EA9714F"/>
    <w:multiLevelType w:val="hybridMultilevel"/>
    <w:tmpl w:val="6F5ECACC"/>
    <w:lvl w:ilvl="0" w:tplc="D15A11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F04106D"/>
    <w:multiLevelType w:val="hybridMultilevel"/>
    <w:tmpl w:val="196815BC"/>
    <w:lvl w:ilvl="0" w:tplc="78AA98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
  </w:num>
  <w:num w:numId="3">
    <w:abstractNumId w:val="3"/>
  </w:num>
  <w:num w:numId="4">
    <w:abstractNumId w:val="4"/>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DDB"/>
    <w:rsid w:val="000519CF"/>
    <w:rsid w:val="000917BA"/>
    <w:rsid w:val="000A52E4"/>
    <w:rsid w:val="000D476B"/>
    <w:rsid w:val="0023337B"/>
    <w:rsid w:val="002A24D6"/>
    <w:rsid w:val="002B0AD3"/>
    <w:rsid w:val="002C7318"/>
    <w:rsid w:val="002E3A40"/>
    <w:rsid w:val="003129EC"/>
    <w:rsid w:val="00333463"/>
    <w:rsid w:val="003558DA"/>
    <w:rsid w:val="003845F7"/>
    <w:rsid w:val="003B563E"/>
    <w:rsid w:val="003E4D51"/>
    <w:rsid w:val="004434AB"/>
    <w:rsid w:val="004E3448"/>
    <w:rsid w:val="004F1D2D"/>
    <w:rsid w:val="005A64FD"/>
    <w:rsid w:val="00602821"/>
    <w:rsid w:val="00664E90"/>
    <w:rsid w:val="00667CF0"/>
    <w:rsid w:val="006B1452"/>
    <w:rsid w:val="007020CC"/>
    <w:rsid w:val="00784D5C"/>
    <w:rsid w:val="007F3C60"/>
    <w:rsid w:val="008703A3"/>
    <w:rsid w:val="00A16BF8"/>
    <w:rsid w:val="00A333A2"/>
    <w:rsid w:val="00AA0A1E"/>
    <w:rsid w:val="00AB6FCB"/>
    <w:rsid w:val="00B24DDB"/>
    <w:rsid w:val="00BB6269"/>
    <w:rsid w:val="00BD279E"/>
    <w:rsid w:val="00BF212A"/>
    <w:rsid w:val="00BF5DA5"/>
    <w:rsid w:val="00C258B4"/>
    <w:rsid w:val="00C33AE0"/>
    <w:rsid w:val="00C41D53"/>
    <w:rsid w:val="00C55754"/>
    <w:rsid w:val="00C82234"/>
    <w:rsid w:val="00D333B1"/>
    <w:rsid w:val="00D40F6B"/>
    <w:rsid w:val="00D41D7A"/>
    <w:rsid w:val="00DA2FCA"/>
    <w:rsid w:val="00DB48C0"/>
    <w:rsid w:val="00DC1AD1"/>
    <w:rsid w:val="00E21302"/>
    <w:rsid w:val="00F14C7E"/>
    <w:rsid w:val="00F54409"/>
    <w:rsid w:val="00F5524D"/>
    <w:rsid w:val="00FA020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2C29CFA-ABC6-47FA-BCE8-64BEAB9B1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563E"/>
    <w:pPr>
      <w:ind w:leftChars="200" w:left="480"/>
    </w:pPr>
  </w:style>
  <w:style w:type="table" w:styleId="a4">
    <w:name w:val="Table Grid"/>
    <w:basedOn w:val="a1"/>
    <w:uiPriority w:val="39"/>
    <w:rsid w:val="0009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5524D"/>
    <w:pPr>
      <w:tabs>
        <w:tab w:val="center" w:pos="4153"/>
        <w:tab w:val="right" w:pos="8306"/>
      </w:tabs>
      <w:snapToGrid w:val="0"/>
    </w:pPr>
    <w:rPr>
      <w:sz w:val="20"/>
      <w:szCs w:val="20"/>
    </w:rPr>
  </w:style>
  <w:style w:type="character" w:customStyle="1" w:styleId="a6">
    <w:name w:val="頁首 字元"/>
    <w:basedOn w:val="a0"/>
    <w:link w:val="a5"/>
    <w:uiPriority w:val="99"/>
    <w:rsid w:val="00F5524D"/>
    <w:rPr>
      <w:sz w:val="20"/>
      <w:szCs w:val="20"/>
    </w:rPr>
  </w:style>
  <w:style w:type="paragraph" w:styleId="a7">
    <w:name w:val="footer"/>
    <w:basedOn w:val="a"/>
    <w:link w:val="a8"/>
    <w:uiPriority w:val="99"/>
    <w:unhideWhenUsed/>
    <w:rsid w:val="00F5524D"/>
    <w:pPr>
      <w:tabs>
        <w:tab w:val="center" w:pos="4153"/>
        <w:tab w:val="right" w:pos="8306"/>
      </w:tabs>
      <w:snapToGrid w:val="0"/>
    </w:pPr>
    <w:rPr>
      <w:sz w:val="20"/>
      <w:szCs w:val="20"/>
    </w:rPr>
  </w:style>
  <w:style w:type="character" w:customStyle="1" w:styleId="a8">
    <w:name w:val="頁尾 字元"/>
    <w:basedOn w:val="a0"/>
    <w:link w:val="a7"/>
    <w:uiPriority w:val="99"/>
    <w:rsid w:val="00F5524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559</Words>
  <Characters>3192</Characters>
  <Application>Microsoft Office Word</Application>
  <DocSecurity>0</DocSecurity>
  <Lines>26</Lines>
  <Paragraphs>7</Paragraphs>
  <ScaleCrop>false</ScaleCrop>
  <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2026-01-05T03:42:00Z</dcterms:created>
  <dcterms:modified xsi:type="dcterms:W3CDTF">2026-01-05T03:42:00Z</dcterms:modified>
</cp:coreProperties>
</file>