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1" w:rsidRPr="00863270" w:rsidRDefault="00DD01D1" w:rsidP="00DD01D1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863270">
        <w:rPr>
          <w:rFonts w:ascii="標楷體" w:eastAsia="標楷體" w:hAnsi="標楷體" w:hint="eastAsia"/>
          <w:sz w:val="28"/>
        </w:rPr>
        <w:t>國立</w:t>
      </w:r>
      <w:proofErr w:type="gramStart"/>
      <w:r w:rsidR="004E1F6A" w:rsidRPr="00863270">
        <w:rPr>
          <w:rFonts w:ascii="標楷體" w:eastAsia="標楷體" w:hAnsi="標楷體" w:hint="eastAsia"/>
          <w:sz w:val="28"/>
        </w:rPr>
        <w:t>臺</w:t>
      </w:r>
      <w:proofErr w:type="gramEnd"/>
      <w:r w:rsidR="004E1F6A" w:rsidRPr="00863270">
        <w:rPr>
          <w:rFonts w:ascii="標楷體" w:eastAsia="標楷體" w:hAnsi="標楷體" w:hint="eastAsia"/>
          <w:sz w:val="28"/>
        </w:rPr>
        <w:t>東大學附屬特殊教育學校</w:t>
      </w:r>
      <w:r w:rsidRPr="00863270">
        <w:rPr>
          <w:rFonts w:ascii="標楷體" w:eastAsia="標楷體" w:hAnsi="標楷體" w:hint="eastAsia"/>
          <w:sz w:val="28"/>
        </w:rPr>
        <w:t>彈性學習時間實施規定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jc w:val="right"/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 xml:space="preserve">107 年 </w:t>
      </w:r>
      <w:r w:rsidR="00D6415E" w:rsidRPr="00863270">
        <w:rPr>
          <w:rFonts w:ascii="標楷體" w:eastAsia="標楷體" w:hAnsi="標楷體" w:hint="eastAsia"/>
        </w:rPr>
        <w:t>12</w:t>
      </w:r>
      <w:r w:rsidRPr="00863270">
        <w:rPr>
          <w:rFonts w:ascii="標楷體" w:eastAsia="標楷體" w:hAnsi="標楷體" w:hint="eastAsia"/>
        </w:rPr>
        <w:t xml:space="preserve"> 月 </w:t>
      </w:r>
      <w:r w:rsidR="00D5033B" w:rsidRPr="00863270">
        <w:rPr>
          <w:rFonts w:ascii="標楷體" w:eastAsia="標楷體" w:hAnsi="標楷體" w:hint="eastAsia"/>
        </w:rPr>
        <w:t>24</w:t>
      </w:r>
      <w:r w:rsidRPr="00863270">
        <w:rPr>
          <w:rFonts w:ascii="標楷體" w:eastAsia="標楷體" w:hAnsi="標楷體" w:hint="eastAsia"/>
        </w:rPr>
        <w:t>日課程發展委員會會議訂定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一、依據｢十二年國民基本教育課程綱要總綱｣與｢十二年國民基本教育特殊類型教育</w:t>
      </w:r>
      <w:r w:rsidRPr="00863270">
        <w:rPr>
          <w:rFonts w:ascii="標楷體" w:eastAsia="標楷體" w:hAnsi="標楷體"/>
        </w:rPr>
        <w:t>(</w:t>
      </w:r>
      <w:r w:rsidRPr="00863270">
        <w:rPr>
          <w:rFonts w:ascii="標楷體" w:eastAsia="標楷體" w:hAnsi="標楷體" w:hint="eastAsia"/>
        </w:rPr>
        <w:t>特殊教育、藝術才能班</w:t>
      </w:r>
      <w:r w:rsidRPr="00863270">
        <w:rPr>
          <w:rFonts w:ascii="標楷體" w:eastAsia="標楷體" w:hAnsi="標楷體"/>
        </w:rPr>
        <w:t>)</w:t>
      </w:r>
      <w:r w:rsidRPr="00863270">
        <w:rPr>
          <w:rFonts w:ascii="標楷體" w:eastAsia="標楷體" w:hAnsi="標楷體" w:hint="eastAsia"/>
        </w:rPr>
        <w:t>課程實施規範｣，特訂定本實施規定。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二、本校彈性學習時間之實施，以拓展學生學習面向、結合學校特色活動及相關議題進行教學，促進學生適性發展，並落實學生自主學習為原則。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三、依據學校</w:t>
      </w:r>
      <w:proofErr w:type="gramStart"/>
      <w:r w:rsidRPr="00863270">
        <w:rPr>
          <w:rFonts w:ascii="標楷體" w:eastAsia="標楷體" w:hAnsi="標楷體" w:hint="eastAsia"/>
        </w:rPr>
        <w:t>校</w:t>
      </w:r>
      <w:proofErr w:type="gramEnd"/>
      <w:r w:rsidRPr="00863270">
        <w:rPr>
          <w:rFonts w:ascii="標楷體" w:eastAsia="標楷體" w:hAnsi="標楷體" w:hint="eastAsia"/>
        </w:rPr>
        <w:t>內外資源條件、學生興趣與需求，並結合社區特性，彈性學習時間規劃作為學生自主學習、選手培訓、充實(增廣)/</w:t>
      </w:r>
      <w:proofErr w:type="gramStart"/>
      <w:r w:rsidRPr="00863270">
        <w:rPr>
          <w:rFonts w:ascii="標楷體" w:eastAsia="標楷體" w:hAnsi="標楷體" w:hint="eastAsia"/>
        </w:rPr>
        <w:t>補強性教學</w:t>
      </w:r>
      <w:proofErr w:type="gramEnd"/>
      <w:r w:rsidRPr="00863270">
        <w:rPr>
          <w:rFonts w:ascii="標楷體" w:eastAsia="標楷體" w:hAnsi="標楷體" w:hint="eastAsia"/>
        </w:rPr>
        <w:t>及學校特色活動、特殊需求課程等運用。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四、彈性學習時間得以全學期授課、短期性授課或指導及學生自主學習等方式實施，全學期授課以發展學校特色及銜接學生未來進路之相關議題為主軸，並規劃充實(增廣)/</w:t>
      </w:r>
      <w:proofErr w:type="gramStart"/>
      <w:r w:rsidRPr="00863270">
        <w:rPr>
          <w:rFonts w:ascii="標楷體" w:eastAsia="標楷體" w:hAnsi="標楷體" w:hint="eastAsia"/>
        </w:rPr>
        <w:t>補強性教學</w:t>
      </w:r>
      <w:proofErr w:type="gramEnd"/>
      <w:r w:rsidRPr="00863270">
        <w:rPr>
          <w:rFonts w:ascii="標楷體" w:eastAsia="標楷體" w:hAnsi="標楷體" w:hint="eastAsia"/>
        </w:rPr>
        <w:t>等課程為主。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五、以各年級分別實施為原則；全學期授課應配合學校課程、排課需求和師資安排，依同科</w:t>
      </w:r>
      <w:proofErr w:type="gramStart"/>
      <w:r w:rsidRPr="00863270">
        <w:rPr>
          <w:rFonts w:ascii="標楷體" w:eastAsia="標楷體" w:hAnsi="標楷體" w:hint="eastAsia"/>
        </w:rPr>
        <w:t>跨班、同群</w:t>
      </w:r>
      <w:proofErr w:type="gramEnd"/>
      <w:r w:rsidRPr="00863270">
        <w:rPr>
          <w:rFonts w:ascii="標楷體" w:eastAsia="標楷體" w:hAnsi="標楷體" w:hint="eastAsia"/>
        </w:rPr>
        <w:t>跨科及等模式規劃。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六、全學期課程應詳列</w:t>
      </w:r>
      <w:proofErr w:type="gramStart"/>
      <w:r w:rsidRPr="00863270">
        <w:rPr>
          <w:rFonts w:ascii="標楷體" w:eastAsia="標楷體" w:hAnsi="標楷體" w:hint="eastAsia"/>
        </w:rPr>
        <w:t>開設年段</w:t>
      </w:r>
      <w:proofErr w:type="gramEnd"/>
      <w:r w:rsidRPr="00863270">
        <w:rPr>
          <w:rFonts w:ascii="標楷體" w:eastAsia="標楷體" w:hAnsi="標楷體" w:hint="eastAsia"/>
        </w:rPr>
        <w:t>、課程名稱、每週節數、開設週數、實施對象、教學綱要及師資規劃等內容，並納入學校課程計畫且須經課程發展委員會通過後實施。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七、學校特色活動可辦理例行性、獨創性活動或服務學習，其內容包括活動名稱、辦理方式、時間期程、預期效益及其他相關規定，並納入學校課程計畫經課程發展委員會通過後實施。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八、彈性學習時間得就代表學校參加縣級、全國性或國際性以上競賽之選手，安排指導教師實施培訓，並依實際指導節數支給鐘點費。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DD01D1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九、彈性學習時間得安排教師授課或指導，並列入教師教學節數或給付鐘點費。全學期授課者列入教學節數；短期性授課或指導支給鐘點費。</w:t>
      </w:r>
    </w:p>
    <w:p w:rsidR="00DD01D1" w:rsidRPr="00863270" w:rsidRDefault="00DD01D1" w:rsidP="00DD01D1">
      <w:pPr>
        <w:rPr>
          <w:rFonts w:ascii="標楷體" w:eastAsia="標楷體" w:hAnsi="標楷體"/>
        </w:rPr>
      </w:pPr>
    </w:p>
    <w:p w:rsidR="007E0AEE" w:rsidRPr="00863270" w:rsidRDefault="00DD01D1" w:rsidP="00DD01D1">
      <w:pPr>
        <w:rPr>
          <w:rFonts w:ascii="標楷體" w:eastAsia="標楷體" w:hAnsi="標楷體"/>
        </w:rPr>
      </w:pPr>
      <w:r w:rsidRPr="00863270">
        <w:rPr>
          <w:rFonts w:ascii="標楷體" w:eastAsia="標楷體" w:hAnsi="標楷體" w:hint="eastAsia"/>
        </w:rPr>
        <w:t>十、本實施規定經課程發展委員會討論通過，陳請校長核定後發布實施，修正時亦同。</w:t>
      </w:r>
      <w:bookmarkEnd w:id="0"/>
    </w:p>
    <w:sectPr w:rsidR="007E0AEE" w:rsidRPr="00863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DF" w:rsidRDefault="003B4CDF" w:rsidP="00EE1DA6">
      <w:r>
        <w:separator/>
      </w:r>
    </w:p>
  </w:endnote>
  <w:endnote w:type="continuationSeparator" w:id="0">
    <w:p w:rsidR="003B4CDF" w:rsidRDefault="003B4CDF" w:rsidP="00E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DF" w:rsidRDefault="003B4CDF" w:rsidP="00EE1DA6">
      <w:r>
        <w:separator/>
      </w:r>
    </w:p>
  </w:footnote>
  <w:footnote w:type="continuationSeparator" w:id="0">
    <w:p w:rsidR="003B4CDF" w:rsidRDefault="003B4CDF" w:rsidP="00EE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1"/>
    <w:rsid w:val="001F1716"/>
    <w:rsid w:val="003B4CDF"/>
    <w:rsid w:val="004E1F6A"/>
    <w:rsid w:val="007E0AEE"/>
    <w:rsid w:val="00863270"/>
    <w:rsid w:val="00BA04DB"/>
    <w:rsid w:val="00D00770"/>
    <w:rsid w:val="00D5033B"/>
    <w:rsid w:val="00D6415E"/>
    <w:rsid w:val="00DD01D1"/>
    <w:rsid w:val="00E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D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D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2019-08-21T00:35:00Z</cp:lastPrinted>
  <dcterms:created xsi:type="dcterms:W3CDTF">2018-12-10T08:24:00Z</dcterms:created>
  <dcterms:modified xsi:type="dcterms:W3CDTF">2019-08-21T00:41:00Z</dcterms:modified>
</cp:coreProperties>
</file>